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EE8C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E351E4" w14:textId="42C0352F" w:rsidR="00E02D99" w:rsidRPr="00E02D99" w:rsidRDefault="00E02D99" w:rsidP="00E02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3020197" wp14:editId="357ACABB">
            <wp:extent cx="704850" cy="7048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7A4A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650FEC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b/>
          <w:bCs/>
          <w:color w:val="000000"/>
          <w:lang w:eastAsia="en-GB"/>
        </w:rPr>
        <w:t>INSERT NAME OF SCHOOL</w:t>
      </w:r>
    </w:p>
    <w:p w14:paraId="23209C90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231342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b/>
          <w:bCs/>
          <w:color w:val="000000"/>
          <w:lang w:eastAsia="en-GB"/>
        </w:rPr>
        <w:t>Undergraduate INSERT SUBJECT Subject Board Minutes</w:t>
      </w:r>
    </w:p>
    <w:p w14:paraId="1DA6A7BD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7DD28E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color w:val="000000"/>
          <w:lang w:eastAsia="en-GB"/>
        </w:rPr>
        <w:t>Date: DD Month YYYY</w:t>
      </w:r>
    </w:p>
    <w:p w14:paraId="7F0363B4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color w:val="000000"/>
          <w:lang w:eastAsia="en-GB"/>
        </w:rPr>
        <w:t>Time: HH:MM - HH:MM</w:t>
      </w:r>
    </w:p>
    <w:p w14:paraId="4014F397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color w:val="000000"/>
          <w:lang w:eastAsia="en-GB"/>
        </w:rPr>
        <w:t>Location: Virtual - Insert Google Meet Link or In Person: Insert Campus Location</w:t>
      </w:r>
    </w:p>
    <w:p w14:paraId="7ED1C3CA" w14:textId="77777777" w:rsidR="00E02D99" w:rsidRPr="00E02D99" w:rsidRDefault="00E02D99" w:rsidP="00E02D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5117B7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b/>
          <w:bCs/>
          <w:color w:val="000000"/>
          <w:lang w:eastAsia="en-GB"/>
        </w:rPr>
        <w:t>Attendees:</w:t>
      </w:r>
      <w:r w:rsidRPr="00E02D99">
        <w:rPr>
          <w:rFonts w:ascii="Calibri" w:eastAsia="Times New Roman" w:hAnsi="Calibri" w:cs="Calibri"/>
          <w:color w:val="000000"/>
          <w:lang w:eastAsia="en-GB"/>
        </w:rPr>
        <w:t xml:space="preserve"> (Chair), (Minutes)</w:t>
      </w:r>
    </w:p>
    <w:p w14:paraId="5207A0B8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AD9980" w14:textId="77777777" w:rsidR="00E02D99" w:rsidRPr="00E02D99" w:rsidRDefault="00E02D99" w:rsidP="00E0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b/>
          <w:bCs/>
          <w:color w:val="000000"/>
          <w:lang w:eastAsia="en-GB"/>
        </w:rPr>
        <w:t>Apologies: </w:t>
      </w:r>
    </w:p>
    <w:p w14:paraId="63E67121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887"/>
      </w:tblGrid>
      <w:tr w:rsidR="00E02D99" w:rsidRPr="00E02D99" w14:paraId="1D6E6EAB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EF095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45B0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Introduction and Welcome from Chair</w:t>
            </w:r>
          </w:p>
        </w:tc>
      </w:tr>
      <w:tr w:rsidR="00371CB8" w:rsidRPr="00E02D99" w14:paraId="54739DFE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6DB08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DAF86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121C0E65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8682B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10F7D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725D1579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10651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C3228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Apologies for Absence</w:t>
            </w:r>
          </w:p>
        </w:tc>
      </w:tr>
      <w:tr w:rsidR="00371CB8" w:rsidRPr="00E02D99" w14:paraId="12E0437A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4B854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01F5E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49B916E3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DC75A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5C666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0C95884C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FE884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7F8ED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Declarations of Interest</w:t>
            </w:r>
          </w:p>
        </w:tc>
      </w:tr>
      <w:tr w:rsidR="00371CB8" w:rsidRPr="00E02D99" w14:paraId="193474A6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FCF27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ACF6E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7614CAF6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A8A2C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3AD86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26CA7287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B450B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6C4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Chair’s Remarks</w:t>
            </w:r>
          </w:p>
        </w:tc>
      </w:tr>
      <w:tr w:rsidR="00371CB8" w:rsidRPr="00E02D99" w14:paraId="3C56D8F5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AC90F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02ACE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71B0768F" w14:textId="77777777" w:rsidTr="00371CB8">
        <w:trPr>
          <w:trHeight w:val="2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7A8C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2C1C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Minutes of Previous Board </w:t>
            </w:r>
          </w:p>
        </w:tc>
      </w:tr>
      <w:tr w:rsidR="00E02D99" w:rsidRPr="00E02D99" w14:paraId="20A31E96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13D8B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2BF0F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4879D0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Link to Previous minutes</w:t>
            </w:r>
          </w:p>
          <w:p w14:paraId="6F7618D2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42DABD9A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9225B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7C9F0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Matters Arising</w:t>
            </w:r>
          </w:p>
        </w:tc>
      </w:tr>
      <w:tr w:rsidR="00371CB8" w:rsidRPr="00E02D99" w14:paraId="1316C108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94DCF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ADCD6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243FBFA3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88660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7EB03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0A4DEC94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7991F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A09FD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Receipt of Assessment Regulations</w:t>
            </w:r>
          </w:p>
        </w:tc>
      </w:tr>
      <w:tr w:rsidR="00E02D99" w:rsidRPr="00E02D99" w14:paraId="16EEE7D0" w14:textId="77777777" w:rsidTr="00371CB8">
        <w:trPr>
          <w:trHeight w:val="19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9B00C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3A4BC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5260B5" w14:textId="026656FB" w:rsidR="00E02D99" w:rsidRDefault="00E02D99" w:rsidP="00E0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Links to relevant regulations are below:</w:t>
            </w:r>
          </w:p>
          <w:p w14:paraId="2B238046" w14:textId="77777777" w:rsidR="00A467E4" w:rsidRPr="00E02D99" w:rsidRDefault="00A467E4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54C9F0" w14:textId="77777777" w:rsidR="00E02D99" w:rsidRPr="00E02D99" w:rsidRDefault="00883265" w:rsidP="00E02D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E02D99" w:rsidRPr="00E02D99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Undergraduate Academic Framework</w:t>
              </w:r>
            </w:hyperlink>
            <w:r w:rsidR="00E02D99"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hyperlink r:id="rId7" w:history="1">
              <w:r w:rsidR="00E02D99" w:rsidRPr="00E02D99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Taught Postgraduate Framework</w:t>
              </w:r>
            </w:hyperlink>
          </w:p>
          <w:p w14:paraId="59D3A8EB" w14:textId="77777777" w:rsidR="00E02D99" w:rsidRPr="00E02D99" w:rsidRDefault="00883265" w:rsidP="00E02D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E02D99" w:rsidRPr="00E02D99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Academic Regulations</w:t>
              </w:r>
            </w:hyperlink>
          </w:p>
          <w:p w14:paraId="28042A12" w14:textId="77777777" w:rsidR="00E02D99" w:rsidRPr="00E02D99" w:rsidRDefault="00883265" w:rsidP="00E02D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E02D99" w:rsidRPr="00E02D99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Assessment and Feedback Policy</w:t>
              </w:r>
            </w:hyperlink>
          </w:p>
          <w:p w14:paraId="42CEC131" w14:textId="77777777" w:rsidR="00E02D99" w:rsidRPr="00E02D99" w:rsidRDefault="00883265" w:rsidP="00E02D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E02D99" w:rsidRPr="00E02D99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Academic Misconduct</w:t>
              </w:r>
            </w:hyperlink>
          </w:p>
          <w:p w14:paraId="10D647AD" w14:textId="22FE1D4C" w:rsidR="00E02D99" w:rsidRPr="00F93A81" w:rsidRDefault="00883265" w:rsidP="00E02D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E02D99" w:rsidRPr="00E02D99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Exceptional Circumstances</w:t>
              </w:r>
            </w:hyperlink>
          </w:p>
          <w:p w14:paraId="09B6AFE6" w14:textId="77777777" w:rsidR="00F93A81" w:rsidRPr="00E02D99" w:rsidRDefault="00F93A81" w:rsidP="00F93A8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7886748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1FD4E489" w14:textId="77777777" w:rsidTr="00371CB8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FC1F2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0414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Consideration and Sign-off of Module Assessment Results and Reassessment Results </w:t>
            </w:r>
          </w:p>
        </w:tc>
      </w:tr>
      <w:tr w:rsidR="00E02D99" w:rsidRPr="00E02D99" w14:paraId="1F8FFDD8" w14:textId="77777777" w:rsidTr="00371CB8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027E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76B0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1D7617" w14:textId="22DC8732" w:rsidR="00486265" w:rsidRPr="00850674" w:rsidRDefault="00E02D99" w:rsidP="00486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Please note that all mark changes or additions should be added through the “Notes” function on eVison and not in the minutes.</w:t>
            </w:r>
            <w:r w:rsidR="004862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F</w:t>
            </w:r>
            <w:r w:rsidR="00486265" w:rsidRP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or reassessments which are from modules which ran several years </w:t>
            </w:r>
            <w:r w:rsidR="008832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previously</w:t>
            </w:r>
            <w:r w:rsidR="00486265" w:rsidRP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and which are no longer available on eVision, please enter these marks in the relevant Reassessments spreadsheet provided by the Assessments team</w:t>
            </w:r>
            <w:r w:rsidR="004862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.</w:t>
            </w:r>
          </w:p>
          <w:p w14:paraId="30711E5E" w14:textId="1048094E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lastRenderedPageBreak/>
              <w:t xml:space="preserve"> Please ensure that the Chair signs off the modules in the sign-off field below.</w:t>
            </w:r>
          </w:p>
          <w:p w14:paraId="31872121" w14:textId="77777777" w:rsidR="00371CB8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0E7E288" w14:textId="19C83ADE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3AEA528C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A6DA837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6BDB1A4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F8BD688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2B1F6D9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057BBB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C885D7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Reassessments</w:t>
            </w:r>
          </w:p>
          <w:p w14:paraId="27C34B58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2E3854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2A33A6D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A93C69B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36F141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00D20AA5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4EF045E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87509F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522CAF8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75626EF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205957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7710597C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945E60E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97723E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62066F1E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2BE1AD6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BC5807E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32DF06DD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311722C1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9D111D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SIGN-OFF ON ALL ABOVE MODULES: </w:t>
            </w:r>
          </w:p>
          <w:p w14:paraId="27A67EEC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5FE11A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Chair’s signature: ……………………………………………………………………………….</w:t>
            </w:r>
          </w:p>
          <w:p w14:paraId="2E4B7338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2E9059B9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9FA6B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22-23/09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8C87F" w14:textId="3866B379" w:rsidR="00E02D99" w:rsidRPr="00E02D99" w:rsidRDefault="00DC7073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a programme is to be suspended or discontinued, discussion regarding what provisions will be put in place to support students</w:t>
            </w:r>
          </w:p>
        </w:tc>
      </w:tr>
      <w:tr w:rsidR="00371CB8" w:rsidRPr="00E02D99" w14:paraId="0BDC4B1C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08C7A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A0846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4FDF7AFA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E0C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21294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72068E64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DA009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16398" w14:textId="62F9A199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Feedback </w:t>
            </w:r>
            <w:r w:rsidR="00371C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and discussion </w:t>
            </w: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regarding Subject Board Module Performance Data Set (PowerBI Dashboard)</w:t>
            </w:r>
          </w:p>
        </w:tc>
      </w:tr>
      <w:tr w:rsidR="00E02D99" w:rsidRPr="00E02D99" w14:paraId="77D02460" w14:textId="77777777" w:rsidTr="00371CB8">
        <w:trPr>
          <w:trHeight w:val="4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179CF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AA7D4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838D15" w14:textId="60C7DB26" w:rsidR="00371CB8" w:rsidRDefault="00E02D99" w:rsidP="00E0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Link to module statistics data set(s)</w:t>
            </w:r>
            <w:r w:rsidR="002901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PowerBI</w:t>
            </w:r>
          </w:p>
          <w:p w14:paraId="7FC3FCA6" w14:textId="77777777" w:rsidR="00883731" w:rsidRDefault="00883731" w:rsidP="0088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C06684" w14:textId="77777777" w:rsidR="00883731" w:rsidRDefault="00883731" w:rsidP="0088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Discussion regarding module performance and enhancement</w:t>
            </w:r>
          </w:p>
          <w:p w14:paraId="3D97BAB3" w14:textId="77777777" w:rsidR="00883731" w:rsidRPr="00371CB8" w:rsidRDefault="00883731" w:rsidP="00E0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77E6AB2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0D1F794B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05E6E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56A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 from External Examiners</w:t>
            </w:r>
          </w:p>
        </w:tc>
      </w:tr>
      <w:tr w:rsidR="00E02D99" w:rsidRPr="00E02D99" w14:paraId="400D62A8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CF011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26A08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7A950B" w14:textId="0BFCD3E7" w:rsidR="00E02D99" w:rsidRDefault="00E02D99" w:rsidP="00E0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Link to External Examiners’ Comments</w:t>
            </w:r>
          </w:p>
          <w:p w14:paraId="7D5A008F" w14:textId="00D45E45" w:rsidR="00A467E4" w:rsidRDefault="00A467E4" w:rsidP="00E0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9F095D" w14:textId="77777777" w:rsidR="00984DBA" w:rsidRDefault="00984DBA" w:rsidP="00984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Discussion regarding moderation processes and confirmation that moderation processes have been satisfactorily completed and that moderation forms have been sent to Student and Registry Services</w:t>
            </w:r>
          </w:p>
          <w:p w14:paraId="6E313B54" w14:textId="5D77FEAD" w:rsidR="00A467E4" w:rsidRPr="00E02D99" w:rsidRDefault="00A467E4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B47C31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384CBDDD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E8E70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22-23/12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B3C7F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Nominations for Subject-based Prizes (if applicable)</w:t>
            </w:r>
          </w:p>
        </w:tc>
      </w:tr>
      <w:tr w:rsidR="00371CB8" w:rsidRPr="00E02D99" w14:paraId="32024A6B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BDAAB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0AE0E" w14:textId="77777777" w:rsidR="00371CB8" w:rsidRPr="00E02D99" w:rsidRDefault="00371CB8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02D99" w:rsidRPr="00E02D99" w14:paraId="2FD85C8C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C8613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068FC" w14:textId="77777777" w:rsidR="00E02D99" w:rsidRPr="00E02D99" w:rsidRDefault="00E02D99" w:rsidP="00E02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2D99" w:rsidRPr="00E02D99" w14:paraId="0408969C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327E6" w14:textId="77777777" w:rsidR="00E02D99" w:rsidRPr="00E02D99" w:rsidRDefault="00E02D99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6F81" w14:textId="337B9762" w:rsidR="00E02D99" w:rsidRPr="00E02D99" w:rsidRDefault="00DC7073" w:rsidP="00E0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Confirmation of Arrangements for Chair’s Action</w:t>
            </w:r>
          </w:p>
        </w:tc>
      </w:tr>
      <w:tr w:rsidR="00DC7073" w:rsidRPr="00E02D99" w14:paraId="3F066D74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E59B5" w14:textId="77777777" w:rsidR="00DC7073" w:rsidRPr="00E02D99" w:rsidRDefault="00DC7073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47482" w14:textId="77777777" w:rsidR="00DC7073" w:rsidRPr="00E02D99" w:rsidRDefault="00DC7073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C7073" w:rsidRPr="00E02D99" w14:paraId="7C175D79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511EA" w14:textId="18780027" w:rsidR="00DC7073" w:rsidRPr="00E02D99" w:rsidRDefault="00DC7073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CFE60" w14:textId="603EEC99" w:rsidR="00DC7073" w:rsidRPr="00E02D99" w:rsidRDefault="00DC7073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Business</w:t>
            </w:r>
          </w:p>
        </w:tc>
      </w:tr>
      <w:tr w:rsidR="00DC7073" w:rsidRPr="00E02D99" w14:paraId="4A900323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757FF" w14:textId="77777777" w:rsidR="00DC7073" w:rsidRDefault="00DC7073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7B823" w14:textId="77777777" w:rsidR="00DC7073" w:rsidRDefault="00DC7073" w:rsidP="00E0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C7073" w:rsidRPr="00E02D99" w14:paraId="70311DA8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0569B" w14:textId="48FD8903" w:rsidR="00DC7073" w:rsidRPr="00E02D99" w:rsidRDefault="00DC7073" w:rsidP="00D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723B2" w14:textId="77777777" w:rsidR="00DC7073" w:rsidRPr="00E02D99" w:rsidRDefault="00DC7073" w:rsidP="00D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Next Meeting </w:t>
            </w:r>
          </w:p>
        </w:tc>
      </w:tr>
      <w:tr w:rsidR="00DC7073" w:rsidRPr="00E02D99" w14:paraId="620EDEF7" w14:textId="77777777" w:rsidTr="00371CB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BB200" w14:textId="77777777" w:rsidR="00DC7073" w:rsidRPr="00E02D99" w:rsidRDefault="00DC7073" w:rsidP="00D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884E4" w14:textId="77777777" w:rsidR="00DC7073" w:rsidRPr="00E02D99" w:rsidRDefault="00DC7073" w:rsidP="00D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D99">
              <w:rPr>
                <w:rFonts w:ascii="Calibri" w:eastAsia="Times New Roman" w:hAnsi="Calibri" w:cs="Calibri"/>
                <w:color w:val="000000"/>
                <w:lang w:eastAsia="en-GB"/>
              </w:rPr>
              <w:t>DD Month YYYY</w:t>
            </w:r>
          </w:p>
        </w:tc>
      </w:tr>
    </w:tbl>
    <w:p w14:paraId="6F8C9626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6929A2" w14:textId="77777777" w:rsidR="00E02D99" w:rsidRPr="00E02D99" w:rsidRDefault="00E02D99" w:rsidP="00E0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D9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IMPORTANT NOTE: Please send the completed minutes to </w:t>
      </w:r>
      <w:hyperlink r:id="rId12" w:history="1">
        <w:r w:rsidRPr="00E02D99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mystudents@bathspa.ac.uk</w:t>
        </w:r>
      </w:hyperlink>
      <w:r w:rsidRPr="00E02D9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prior to the date of the Central Assessment Board.</w:t>
      </w:r>
    </w:p>
    <w:p w14:paraId="1E70036C" w14:textId="77777777" w:rsidR="00DA385A" w:rsidRDefault="00DA385A"/>
    <w:sectPr w:rsidR="00DA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8D0"/>
    <w:multiLevelType w:val="multilevel"/>
    <w:tmpl w:val="373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99"/>
    <w:rsid w:val="00190B08"/>
    <w:rsid w:val="0029017D"/>
    <w:rsid w:val="00371CB8"/>
    <w:rsid w:val="00486265"/>
    <w:rsid w:val="00883265"/>
    <w:rsid w:val="00883731"/>
    <w:rsid w:val="00984DBA"/>
    <w:rsid w:val="00A467E4"/>
    <w:rsid w:val="00BC5F39"/>
    <w:rsid w:val="00D6775A"/>
    <w:rsid w:val="00DA385A"/>
    <w:rsid w:val="00DA58B3"/>
    <w:rsid w:val="00DC7073"/>
    <w:rsid w:val="00E02D99"/>
    <w:rsid w:val="00F248E7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AE03"/>
  <w15:chartTrackingRefBased/>
  <w15:docId w15:val="{09EDA7F2-5C53-4A1F-B312-E7398FC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2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756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spa.ac.uk/media/bathspaacuk/about-us/policies/academic-and-student/Academic-Regulations-for-Taught-Programm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thspa.ac.uk/media/bathspaacuk/about-us/policies/academic-and-student/Taught-Postgraduate-Academic-Framework.pdf" TargetMode="External"/><Relationship Id="rId12" Type="http://schemas.openxmlformats.org/officeDocument/2006/relationships/hyperlink" Target="mailto:mystudents@bathsp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hspa.ac.uk/media/bathspaacuk/about-us/policies/academic-and-student/Undergraduate-Academic-Framework.pdf" TargetMode="External"/><Relationship Id="rId11" Type="http://schemas.openxmlformats.org/officeDocument/2006/relationships/hyperlink" Target="https://www.bathspa.ac.uk/about-us/governance/policies/exceptional-circumstanc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athspa.ac.uk/about-us/governance/policies/academic-miscondu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spa.ac.uk/media/bathspaacuk/about-us/policies/academic-and-student/Assessment-and-Feedback-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2978</Characters>
  <Application>Microsoft Office Word</Application>
  <DocSecurity>0</DocSecurity>
  <Lines>24</Lines>
  <Paragraphs>6</Paragraphs>
  <ScaleCrop>false</ScaleCrop>
  <Company>Bath Spa University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Shaw-leam</dc:creator>
  <cp:keywords/>
  <dc:description/>
  <cp:lastModifiedBy>Emily Shaw-leam</cp:lastModifiedBy>
  <cp:revision>11</cp:revision>
  <dcterms:created xsi:type="dcterms:W3CDTF">2022-10-18T15:45:00Z</dcterms:created>
  <dcterms:modified xsi:type="dcterms:W3CDTF">2022-11-07T10:21:00Z</dcterms:modified>
</cp:coreProperties>
</file>