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6C37" w14:textId="2D85BBC4" w:rsidR="56BF92C4" w:rsidRDefault="56BF92C4" w:rsidP="01CD67C4">
      <w:pPr>
        <w:pStyle w:val="Heading1"/>
        <w:rPr>
          <w:lang w:val="en-US"/>
        </w:rPr>
      </w:pPr>
      <w:r w:rsidRPr="01CD67C4">
        <w:rPr>
          <w:lang w:val="en-US"/>
        </w:rPr>
        <w:t>B</w:t>
      </w:r>
      <w:r w:rsidR="634DEA78" w:rsidRPr="01CD67C4">
        <w:rPr>
          <w:lang w:val="en-US"/>
        </w:rPr>
        <w:t xml:space="preserve">ath </w:t>
      </w:r>
      <w:r w:rsidRPr="01CD67C4">
        <w:rPr>
          <w:lang w:val="en-US"/>
        </w:rPr>
        <w:t>S</w:t>
      </w:r>
      <w:r w:rsidR="71971C55" w:rsidRPr="01CD67C4">
        <w:rPr>
          <w:lang w:val="en-US"/>
        </w:rPr>
        <w:t xml:space="preserve">pa </w:t>
      </w:r>
      <w:r w:rsidRPr="01CD67C4">
        <w:rPr>
          <w:lang w:val="en-US"/>
        </w:rPr>
        <w:t>U</w:t>
      </w:r>
      <w:r w:rsidR="62C4AC15" w:rsidRPr="01CD67C4">
        <w:rPr>
          <w:lang w:val="en-US"/>
        </w:rPr>
        <w:t>niversity</w:t>
      </w:r>
      <w:r w:rsidR="3A5C020D" w:rsidRPr="01CD67C4">
        <w:rPr>
          <w:lang w:val="en-US"/>
        </w:rPr>
        <w:t xml:space="preserve"> </w:t>
      </w:r>
      <w:r w:rsidR="7D7A7AFA" w:rsidRPr="01CD67C4">
        <w:rPr>
          <w:lang w:val="en-US"/>
        </w:rPr>
        <w:t>S</w:t>
      </w:r>
      <w:r w:rsidR="3A5C020D" w:rsidRPr="01CD67C4">
        <w:rPr>
          <w:lang w:val="en-US"/>
        </w:rPr>
        <w:t xml:space="preserve">uicide </w:t>
      </w:r>
      <w:r w:rsidR="6166A177" w:rsidRPr="01CD67C4">
        <w:rPr>
          <w:lang w:val="en-US"/>
        </w:rPr>
        <w:t>S</w:t>
      </w:r>
      <w:r w:rsidR="3A5C020D" w:rsidRPr="01CD67C4">
        <w:rPr>
          <w:lang w:val="en-US"/>
        </w:rPr>
        <w:t xml:space="preserve">afer </w:t>
      </w:r>
      <w:r w:rsidR="13263184" w:rsidRPr="01CD67C4">
        <w:rPr>
          <w:lang w:val="en-US"/>
        </w:rPr>
        <w:t>Strategy</w:t>
      </w:r>
    </w:p>
    <w:p w14:paraId="037C5EDD" w14:textId="451DFEBB" w:rsidR="56BF92C4" w:rsidRDefault="1512417A" w:rsidP="01CD67C4">
      <w:pPr>
        <w:pStyle w:val="Heading2"/>
        <w:rPr>
          <w:lang w:val="en-US"/>
        </w:rPr>
      </w:pPr>
      <w:r w:rsidRPr="01CD67C4">
        <w:rPr>
          <w:lang w:val="en-US"/>
        </w:rPr>
        <w:t>Content warning</w:t>
      </w:r>
    </w:p>
    <w:p w14:paraId="199BEBC8" w14:textId="5E1D0FE4" w:rsidR="56BF92C4" w:rsidRDefault="61C01F03" w:rsidP="01CD67C4">
      <w:pPr>
        <w:rPr>
          <w:rFonts w:ascii="Aptos" w:eastAsia="Aptos" w:hAnsi="Aptos" w:cs="Aptos"/>
        </w:rPr>
      </w:pPr>
      <w:r w:rsidRPr="01CD67C4">
        <w:t xml:space="preserve">This strategy includes references to suicide, suicidal thoughts, </w:t>
      </w:r>
      <w:r w:rsidR="41F47619" w:rsidRPr="01CD67C4">
        <w:t>feelings,</w:t>
      </w:r>
      <w:r w:rsidRPr="01CD67C4">
        <w:t xml:space="preserve"> and behaviours</w:t>
      </w:r>
      <w:r w:rsidR="1806E11F" w:rsidRPr="01CD67C4">
        <w:t xml:space="preserve">. </w:t>
      </w:r>
      <w:r w:rsidR="56BF92C4" w:rsidRPr="01CD67C4">
        <w:t xml:space="preserve"> </w:t>
      </w:r>
      <w:r w:rsidR="5E00EB7B" w:rsidRPr="01CD67C4">
        <w:t>Information on support services is available here</w:t>
      </w:r>
      <w:r w:rsidR="51A5FDFC" w:rsidRPr="01CD67C4">
        <w:t>:</w:t>
      </w:r>
      <w:r w:rsidR="5E00EB7B" w:rsidRPr="01CD67C4">
        <w:t xml:space="preserve"> </w:t>
      </w:r>
      <w:hyperlink r:id="rId10">
        <w:r w:rsidR="5E00EB7B" w:rsidRPr="01CD67C4">
          <w:rPr>
            <w:rStyle w:val="Hyperlink"/>
            <w:rFonts w:ascii="Aptos" w:eastAsia="Aptos" w:hAnsi="Aptos" w:cs="Aptos"/>
          </w:rPr>
          <w:t>Suicide prevention – Bath Spa University.</w:t>
        </w:r>
      </w:hyperlink>
    </w:p>
    <w:p w14:paraId="77E66D88" w14:textId="69D74BB7" w:rsidR="34755A09" w:rsidRDefault="34755A09" w:rsidP="46B70F3A">
      <w:pPr>
        <w:pStyle w:val="Heading2"/>
        <w:rPr>
          <w:lang w:val="en-US"/>
        </w:rPr>
      </w:pPr>
      <w:r w:rsidRPr="46B70F3A">
        <w:rPr>
          <w:lang w:val="en-US"/>
        </w:rPr>
        <w:t>Introduction and purpose</w:t>
      </w:r>
    </w:p>
    <w:p w14:paraId="21154CF8" w14:textId="25A436A1" w:rsidR="34755A09" w:rsidRDefault="52829B0F" w:rsidP="5E96BAA8">
      <w:pPr>
        <w:rPr>
          <w:lang w:val="en-US"/>
        </w:rPr>
      </w:pPr>
      <w:r w:rsidRPr="3799C32B">
        <w:rPr>
          <w:lang w:val="en-US"/>
        </w:rPr>
        <w:t xml:space="preserve">The University’s commitment to </w:t>
      </w:r>
      <w:r w:rsidR="26D35369" w:rsidRPr="3799C32B">
        <w:rPr>
          <w:lang w:val="en-US"/>
        </w:rPr>
        <w:t xml:space="preserve">creating a </w:t>
      </w:r>
      <w:r w:rsidR="3F351A17" w:rsidRPr="3799C32B">
        <w:rPr>
          <w:lang w:val="en-US"/>
        </w:rPr>
        <w:t>suicide-safer community</w:t>
      </w:r>
      <w:r w:rsidR="67A00346" w:rsidRPr="3799C32B">
        <w:rPr>
          <w:lang w:val="en-US"/>
        </w:rPr>
        <w:t xml:space="preserve"> is set out in this strategy</w:t>
      </w:r>
      <w:r w:rsidRPr="3799C32B">
        <w:rPr>
          <w:lang w:val="en-US"/>
        </w:rPr>
        <w:t xml:space="preserve">. </w:t>
      </w:r>
      <w:r w:rsidR="64F437F6" w:rsidRPr="3799C32B">
        <w:rPr>
          <w:lang w:val="en-US"/>
        </w:rPr>
        <w:t xml:space="preserve">Death or attempted death by suicide has a </w:t>
      </w:r>
      <w:r w:rsidR="2CB799F3" w:rsidRPr="3799C32B">
        <w:rPr>
          <w:lang w:val="en-US"/>
        </w:rPr>
        <w:t xml:space="preserve">devastating </w:t>
      </w:r>
      <w:r w:rsidR="64F437F6" w:rsidRPr="3799C32B">
        <w:rPr>
          <w:lang w:val="en-US"/>
        </w:rPr>
        <w:t>rippl</w:t>
      </w:r>
      <w:r w:rsidR="42B95C68" w:rsidRPr="3799C32B">
        <w:rPr>
          <w:lang w:val="en-US"/>
        </w:rPr>
        <w:t>ing</w:t>
      </w:r>
      <w:r w:rsidR="64F437F6" w:rsidRPr="3799C32B">
        <w:rPr>
          <w:lang w:val="en-US"/>
        </w:rPr>
        <w:t xml:space="preserve"> effect, impacting families, friends and the wider community (including students, academics and professional staff). </w:t>
      </w:r>
      <w:r w:rsidR="1DA819E1" w:rsidRPr="3799C32B">
        <w:rPr>
          <w:lang w:val="en-US"/>
        </w:rPr>
        <w:t>T</w:t>
      </w:r>
      <w:r w:rsidR="64F437F6" w:rsidRPr="3799C32B">
        <w:rPr>
          <w:lang w:val="en-US"/>
        </w:rPr>
        <w:t xml:space="preserve">his strategy and action </w:t>
      </w:r>
      <w:r w:rsidR="15326ED7" w:rsidRPr="3799C32B">
        <w:rPr>
          <w:lang w:val="en-US"/>
        </w:rPr>
        <w:t>plan</w:t>
      </w:r>
      <w:r w:rsidR="07A0248E" w:rsidRPr="3799C32B">
        <w:rPr>
          <w:lang w:val="en-US"/>
        </w:rPr>
        <w:t xml:space="preserve"> is</w:t>
      </w:r>
      <w:r w:rsidR="03BB8B38" w:rsidRPr="3799C32B">
        <w:rPr>
          <w:lang w:val="en-US"/>
        </w:rPr>
        <w:t xml:space="preserve"> framed through th</w:t>
      </w:r>
      <w:r w:rsidR="79A678CE" w:rsidRPr="3799C32B">
        <w:rPr>
          <w:lang w:val="en-US"/>
        </w:rPr>
        <w:t>re</w:t>
      </w:r>
      <w:r w:rsidR="03BB8B38" w:rsidRPr="3799C32B">
        <w:rPr>
          <w:lang w:val="en-US"/>
        </w:rPr>
        <w:t xml:space="preserve">e core elements of </w:t>
      </w:r>
      <w:r w:rsidR="00CC3231" w:rsidRPr="3799C32B">
        <w:rPr>
          <w:lang w:val="en-US"/>
        </w:rPr>
        <w:t>P</w:t>
      </w:r>
      <w:r w:rsidR="03BB8B38" w:rsidRPr="3799C32B">
        <w:rPr>
          <w:lang w:val="en-US"/>
        </w:rPr>
        <w:t xml:space="preserve">revention, </w:t>
      </w:r>
      <w:r w:rsidR="7C468D33" w:rsidRPr="3799C32B">
        <w:rPr>
          <w:lang w:val="en-US"/>
        </w:rPr>
        <w:t>I</w:t>
      </w:r>
      <w:r w:rsidR="03BB8B38" w:rsidRPr="3799C32B">
        <w:rPr>
          <w:lang w:val="en-US"/>
        </w:rPr>
        <w:t xml:space="preserve">ntervention, and </w:t>
      </w:r>
      <w:r w:rsidR="2A793CC3" w:rsidRPr="3799C32B">
        <w:rPr>
          <w:lang w:val="en-US"/>
        </w:rPr>
        <w:t>P</w:t>
      </w:r>
      <w:r w:rsidR="03BB8B38" w:rsidRPr="3799C32B">
        <w:rPr>
          <w:lang w:val="en-US"/>
        </w:rPr>
        <w:t>ostvention</w:t>
      </w:r>
      <w:r w:rsidR="15326ED7" w:rsidRPr="3799C32B">
        <w:rPr>
          <w:lang w:val="en-US"/>
        </w:rPr>
        <w:t>,</w:t>
      </w:r>
      <w:r w:rsidR="1A11596C" w:rsidRPr="3799C32B">
        <w:rPr>
          <w:lang w:val="en-US"/>
        </w:rPr>
        <w:t xml:space="preserve"> and</w:t>
      </w:r>
      <w:r w:rsidR="0BB7D6E7" w:rsidRPr="3799C32B">
        <w:rPr>
          <w:lang w:val="en-US"/>
        </w:rPr>
        <w:t xml:space="preserve"> shows how</w:t>
      </w:r>
      <w:r w:rsidR="595523B8" w:rsidRPr="3799C32B">
        <w:rPr>
          <w:lang w:val="en-US"/>
        </w:rPr>
        <w:t xml:space="preserve"> the University will continue to work proactively with students and staff</w:t>
      </w:r>
      <w:r w:rsidR="28C0EE22" w:rsidRPr="3799C32B">
        <w:rPr>
          <w:lang w:val="en-US"/>
        </w:rPr>
        <w:t>, and collaborate with the NHS, Public Health and</w:t>
      </w:r>
      <w:r w:rsidR="595523B8" w:rsidRPr="3799C32B">
        <w:rPr>
          <w:lang w:val="en-US"/>
        </w:rPr>
        <w:t xml:space="preserve"> </w:t>
      </w:r>
      <w:r w:rsidR="7B55CD88" w:rsidRPr="3799C32B">
        <w:rPr>
          <w:lang w:val="en-US"/>
        </w:rPr>
        <w:t xml:space="preserve">other agencies </w:t>
      </w:r>
      <w:r w:rsidR="595523B8" w:rsidRPr="3799C32B">
        <w:rPr>
          <w:lang w:val="en-US"/>
        </w:rPr>
        <w:t xml:space="preserve">to identify areas of good practice and </w:t>
      </w:r>
      <w:r w:rsidR="691B89FF" w:rsidRPr="3799C32B">
        <w:rPr>
          <w:lang w:val="en-US"/>
        </w:rPr>
        <w:t xml:space="preserve">areas for further </w:t>
      </w:r>
      <w:r w:rsidR="55777A77" w:rsidRPr="3799C32B">
        <w:rPr>
          <w:lang w:val="en-US"/>
        </w:rPr>
        <w:t>development.</w:t>
      </w:r>
    </w:p>
    <w:p w14:paraId="5273CDA0" w14:textId="5462EC0E" w:rsidR="691B89FF" w:rsidRDefault="691B89FF" w:rsidP="01CD67C4">
      <w:pPr>
        <w:rPr>
          <w:lang w:val="en-US"/>
        </w:rPr>
      </w:pPr>
      <w:r w:rsidRPr="01CD67C4">
        <w:rPr>
          <w:lang w:val="en-US"/>
        </w:rPr>
        <w:t>While student suicide rates are lower than the wider population</w:t>
      </w:r>
      <w:r w:rsidRPr="01CD67C4">
        <w:rPr>
          <w:rStyle w:val="EndnoteReference"/>
          <w:lang w:val="en-US"/>
        </w:rPr>
        <w:endnoteReference w:id="1"/>
      </w:r>
      <w:r w:rsidRPr="01CD67C4">
        <w:rPr>
          <w:lang w:val="en-US"/>
        </w:rPr>
        <w:t xml:space="preserve"> outside of higher education, the University is committed to taking a whole-University approach. This means an essential part of this strategy is focused on raising awareness</w:t>
      </w:r>
      <w:r w:rsidR="2E89671E" w:rsidRPr="01CD67C4">
        <w:rPr>
          <w:lang w:val="en-US"/>
        </w:rPr>
        <w:t>,</w:t>
      </w:r>
      <w:r w:rsidRPr="01CD67C4">
        <w:rPr>
          <w:lang w:val="en-US"/>
        </w:rPr>
        <w:t xml:space="preserve"> educating both students and staff to recognise warning signs</w:t>
      </w:r>
      <w:r w:rsidR="3F523277" w:rsidRPr="01CD67C4">
        <w:rPr>
          <w:lang w:val="en-US"/>
        </w:rPr>
        <w:t>, and be</w:t>
      </w:r>
      <w:r w:rsidRPr="01CD67C4">
        <w:rPr>
          <w:lang w:val="en-US"/>
        </w:rPr>
        <w:t xml:space="preserve"> equipped to appropriately respond.</w:t>
      </w:r>
    </w:p>
    <w:p w14:paraId="1ED74E8C" w14:textId="0767C716" w:rsidR="5CD61171" w:rsidRDefault="6240B064" w:rsidP="4327A93F">
      <w:pPr>
        <w:rPr>
          <w:lang w:val="en-US"/>
        </w:rPr>
      </w:pPr>
      <w:r w:rsidRPr="01CD67C4">
        <w:rPr>
          <w:lang w:val="en-US"/>
        </w:rPr>
        <w:t>Bath Spa University’s Strategy 2035</w:t>
      </w:r>
      <w:r w:rsidR="214F3395" w:rsidRPr="01CD67C4">
        <w:rPr>
          <w:lang w:val="en-US"/>
        </w:rPr>
        <w:t xml:space="preserve"> </w:t>
      </w:r>
      <w:r w:rsidRPr="01CD67C4">
        <w:rPr>
          <w:lang w:val="en-US"/>
        </w:rPr>
        <w:t xml:space="preserve"> ‘The Professionally Creative University for the future</w:t>
      </w:r>
      <w:r w:rsidR="60A0638D" w:rsidRPr="01CD67C4">
        <w:rPr>
          <w:lang w:val="en-US"/>
        </w:rPr>
        <w:t>’</w:t>
      </w:r>
      <w:r w:rsidR="18150BD4" w:rsidRPr="01CD67C4">
        <w:rPr>
          <w:lang w:val="en-US"/>
        </w:rPr>
        <w:t xml:space="preserve"> (</w:t>
      </w:r>
      <w:hyperlink r:id="rId11">
        <w:r w:rsidR="07745AFC" w:rsidRPr="01CD67C4">
          <w:rPr>
            <w:rStyle w:val="Hyperlink"/>
            <w:rFonts w:ascii="Aptos" w:eastAsia="Aptos" w:hAnsi="Aptos" w:cs="Aptos"/>
            <w:lang w:val="en-US"/>
          </w:rPr>
          <w:t>Strategy 2035 – Bath Spa University)</w:t>
        </w:r>
      </w:hyperlink>
      <w:r w:rsidR="60A0638D" w:rsidRPr="01CD67C4">
        <w:rPr>
          <w:lang w:val="en-US"/>
        </w:rPr>
        <w:t xml:space="preserve"> sets</w:t>
      </w:r>
      <w:r w:rsidRPr="01CD67C4">
        <w:rPr>
          <w:lang w:val="en-US"/>
        </w:rPr>
        <w:t xml:space="preserve"> out our core values of respect, inclusion, collaboration and sustainability</w:t>
      </w:r>
      <w:r w:rsidR="0F6C8985" w:rsidRPr="01CD67C4">
        <w:rPr>
          <w:lang w:val="en-US"/>
        </w:rPr>
        <w:t>.</w:t>
      </w:r>
      <w:r w:rsidRPr="01CD67C4">
        <w:rPr>
          <w:lang w:val="en-US"/>
        </w:rPr>
        <w:t xml:space="preserve"> </w:t>
      </w:r>
      <w:r w:rsidR="21648752" w:rsidRPr="01CD67C4">
        <w:rPr>
          <w:lang w:val="en-US"/>
        </w:rPr>
        <w:t>E</w:t>
      </w:r>
      <w:r w:rsidRPr="01CD67C4">
        <w:rPr>
          <w:lang w:val="en-US"/>
        </w:rPr>
        <w:t xml:space="preserve">nsuring that Bath Spa is a </w:t>
      </w:r>
      <w:proofErr w:type="gramStart"/>
      <w:r w:rsidRPr="01CD67C4">
        <w:rPr>
          <w:lang w:val="en-US"/>
        </w:rPr>
        <w:t>suicide safer</w:t>
      </w:r>
      <w:proofErr w:type="gramEnd"/>
      <w:r w:rsidRPr="01CD67C4">
        <w:rPr>
          <w:lang w:val="en-US"/>
        </w:rPr>
        <w:t xml:space="preserve"> university</w:t>
      </w:r>
      <w:r w:rsidR="32133881" w:rsidRPr="01CD67C4">
        <w:rPr>
          <w:lang w:val="en-US"/>
        </w:rPr>
        <w:t xml:space="preserve">, </w:t>
      </w:r>
      <w:r w:rsidR="1976713A" w:rsidRPr="01CD67C4">
        <w:rPr>
          <w:lang w:val="en-US"/>
        </w:rPr>
        <w:t xml:space="preserve">means </w:t>
      </w:r>
      <w:r w:rsidR="32133881" w:rsidRPr="01CD67C4">
        <w:rPr>
          <w:lang w:val="en-US"/>
        </w:rPr>
        <w:t xml:space="preserve">we </w:t>
      </w:r>
      <w:r w:rsidR="32CE8E44" w:rsidRPr="01CD67C4">
        <w:rPr>
          <w:lang w:val="en-US"/>
        </w:rPr>
        <w:t>will nurture</w:t>
      </w:r>
      <w:r w:rsidRPr="01CD67C4">
        <w:rPr>
          <w:lang w:val="en-US"/>
        </w:rPr>
        <w:t xml:space="preserve"> a community where everyone feels they </w:t>
      </w:r>
      <w:r w:rsidR="4EBECDA1" w:rsidRPr="01CD67C4">
        <w:rPr>
          <w:lang w:val="en-US"/>
        </w:rPr>
        <w:t>matter,</w:t>
      </w:r>
      <w:r w:rsidR="36B9F152" w:rsidRPr="01CD67C4">
        <w:rPr>
          <w:lang w:val="en-US"/>
        </w:rPr>
        <w:t xml:space="preserve"> and</w:t>
      </w:r>
      <w:r w:rsidRPr="01CD67C4">
        <w:rPr>
          <w:lang w:val="en-US"/>
        </w:rPr>
        <w:t xml:space="preserve"> </w:t>
      </w:r>
      <w:r w:rsidR="4A84A53C" w:rsidRPr="01CD67C4">
        <w:rPr>
          <w:lang w:val="en-US"/>
        </w:rPr>
        <w:t>ou</w:t>
      </w:r>
      <w:r w:rsidRPr="01CD67C4">
        <w:rPr>
          <w:lang w:val="en-US"/>
        </w:rPr>
        <w:t xml:space="preserve">r </w:t>
      </w:r>
      <w:r w:rsidR="4586830E" w:rsidRPr="01CD67C4">
        <w:rPr>
          <w:lang w:val="en-US"/>
        </w:rPr>
        <w:t>approach</w:t>
      </w:r>
      <w:r w:rsidRPr="01CD67C4">
        <w:rPr>
          <w:lang w:val="en-US"/>
        </w:rPr>
        <w:t xml:space="preserve"> will be characterised by collaboration, kindness, </w:t>
      </w:r>
      <w:r w:rsidR="15960366" w:rsidRPr="01CD67C4">
        <w:rPr>
          <w:lang w:val="en-US"/>
        </w:rPr>
        <w:t>and</w:t>
      </w:r>
      <w:r w:rsidR="2248B366" w:rsidRPr="01CD67C4">
        <w:rPr>
          <w:lang w:val="en-US"/>
        </w:rPr>
        <w:t xml:space="preserve"> professional</w:t>
      </w:r>
      <w:r w:rsidR="15960366" w:rsidRPr="01CD67C4">
        <w:rPr>
          <w:lang w:val="en-US"/>
        </w:rPr>
        <w:t xml:space="preserve"> </w:t>
      </w:r>
      <w:r w:rsidRPr="01CD67C4">
        <w:rPr>
          <w:lang w:val="en-US"/>
        </w:rPr>
        <w:t>curiosity.</w:t>
      </w:r>
    </w:p>
    <w:p w14:paraId="429C2319" w14:textId="70AC0B33" w:rsidR="34755A09" w:rsidRDefault="0E657D86" w:rsidP="46B70F3A">
      <w:pPr>
        <w:rPr>
          <w:lang w:val="en-US"/>
        </w:rPr>
      </w:pPr>
      <w:r w:rsidRPr="5E96BAA8">
        <w:rPr>
          <w:lang w:val="en-US"/>
        </w:rPr>
        <w:t xml:space="preserve"> </w:t>
      </w:r>
      <w:r w:rsidR="21CAD546" w:rsidRPr="5E96BAA8">
        <w:rPr>
          <w:lang w:val="en-US"/>
        </w:rPr>
        <w:t xml:space="preserve">This strategy </w:t>
      </w:r>
      <w:r w:rsidR="691323DD" w:rsidRPr="5E96BAA8">
        <w:rPr>
          <w:lang w:val="en-US"/>
        </w:rPr>
        <w:t xml:space="preserve">aligns with, and </w:t>
      </w:r>
      <w:r w:rsidR="21CAD546" w:rsidRPr="5E96BAA8">
        <w:rPr>
          <w:lang w:val="en-US"/>
        </w:rPr>
        <w:t xml:space="preserve">is informed by </w:t>
      </w:r>
      <w:r w:rsidR="45B1C7DC" w:rsidRPr="5E96BAA8">
        <w:rPr>
          <w:lang w:val="en-US"/>
        </w:rPr>
        <w:t>Universities UK Suicide-Safer guidance</w:t>
      </w:r>
      <w:r w:rsidR="34755A09" w:rsidRPr="5E96BAA8">
        <w:rPr>
          <w:rStyle w:val="EndnoteReference"/>
          <w:lang w:val="en-US"/>
        </w:rPr>
        <w:endnoteReference w:id="2"/>
      </w:r>
      <w:r w:rsidR="0F0B501C" w:rsidRPr="5E96BAA8">
        <w:rPr>
          <w:lang w:val="en-US"/>
        </w:rPr>
        <w:t>, Responding to a suicide: advice for universities</w:t>
      </w:r>
      <w:r w:rsidR="34755A09" w:rsidRPr="5E96BAA8">
        <w:rPr>
          <w:rStyle w:val="EndnoteReference"/>
          <w:lang w:val="en-US"/>
        </w:rPr>
        <w:endnoteReference w:id="3"/>
      </w:r>
      <w:r w:rsidR="3B03732D" w:rsidRPr="5E96BAA8">
        <w:rPr>
          <w:lang w:val="en-US"/>
        </w:rPr>
        <w:t>, the University Mental Health Charter framework</w:t>
      </w:r>
      <w:r w:rsidR="34755A09" w:rsidRPr="5E96BAA8">
        <w:rPr>
          <w:rStyle w:val="EndnoteReference"/>
          <w:lang w:val="en-US"/>
        </w:rPr>
        <w:endnoteReference w:id="4"/>
      </w:r>
      <w:r w:rsidR="0427BDCB" w:rsidRPr="5E96BAA8">
        <w:rPr>
          <w:lang w:val="en-US"/>
        </w:rPr>
        <w:t xml:space="preserve">, </w:t>
      </w:r>
      <w:proofErr w:type="gramStart"/>
      <w:r w:rsidR="56BAE5BA" w:rsidRPr="5E96BAA8">
        <w:rPr>
          <w:lang w:val="en-US"/>
        </w:rPr>
        <w:t>AMOSSHE‘</w:t>
      </w:r>
      <w:proofErr w:type="gramEnd"/>
      <w:r w:rsidR="56BAE5BA" w:rsidRPr="5E96BAA8">
        <w:rPr>
          <w:lang w:val="en-US"/>
        </w:rPr>
        <w:t xml:space="preserve">s </w:t>
      </w:r>
      <w:r w:rsidR="18480B57" w:rsidRPr="5E96BAA8">
        <w:rPr>
          <w:lang w:val="en-US"/>
        </w:rPr>
        <w:t>C</w:t>
      </w:r>
      <w:r w:rsidR="56BAE5BA" w:rsidRPr="5E96BAA8">
        <w:rPr>
          <w:lang w:val="en-US"/>
        </w:rPr>
        <w:t>ollective responsibility, collective action to prevent student suicide</w:t>
      </w:r>
      <w:r w:rsidR="34755A09" w:rsidRPr="01CD67C4">
        <w:rPr>
          <w:rStyle w:val="EndnoteReference"/>
          <w:lang w:val="en-US"/>
        </w:rPr>
        <w:endnoteReference w:id="5"/>
      </w:r>
      <w:r w:rsidR="56BAE5BA" w:rsidRPr="5E96BAA8">
        <w:rPr>
          <w:lang w:val="en-US"/>
        </w:rPr>
        <w:t xml:space="preserve"> </w:t>
      </w:r>
      <w:r w:rsidR="0427BDCB" w:rsidRPr="5E96BAA8">
        <w:rPr>
          <w:lang w:val="en-US"/>
        </w:rPr>
        <w:t xml:space="preserve">and Bath &amp; </w:t>
      </w:r>
      <w:bookmarkStart w:id="0" w:name="_Int_5bmTes3Z"/>
      <w:proofErr w:type="gramStart"/>
      <w:r w:rsidR="0427BDCB" w:rsidRPr="5E96BAA8">
        <w:rPr>
          <w:lang w:val="en-US"/>
        </w:rPr>
        <w:t>North East</w:t>
      </w:r>
      <w:bookmarkEnd w:id="0"/>
      <w:proofErr w:type="gramEnd"/>
      <w:r w:rsidR="0427BDCB" w:rsidRPr="5E96BAA8">
        <w:rPr>
          <w:lang w:val="en-US"/>
        </w:rPr>
        <w:t xml:space="preserve"> Somerset Suicide Prevention Strategy</w:t>
      </w:r>
      <w:r w:rsidR="34755A09" w:rsidRPr="5E96BAA8">
        <w:rPr>
          <w:rStyle w:val="EndnoteReference"/>
          <w:lang w:val="en-US"/>
        </w:rPr>
        <w:endnoteReference w:id="6"/>
      </w:r>
      <w:r w:rsidR="21B60DBB" w:rsidRPr="5E96BAA8">
        <w:rPr>
          <w:lang w:val="en-US"/>
        </w:rPr>
        <w:t>.</w:t>
      </w:r>
    </w:p>
    <w:p w14:paraId="693D1D70" w14:textId="58198565" w:rsidR="1247C9C2" w:rsidRDefault="1247C9C2" w:rsidP="01CD67C4">
      <w:pPr>
        <w:pStyle w:val="Heading2"/>
        <w:rPr>
          <w:rFonts w:ascii="Aptos" w:eastAsia="MS Mincho" w:hAnsi="Aptos" w:cs="Arial"/>
          <w:sz w:val="24"/>
          <w:szCs w:val="24"/>
          <w:lang w:val="en-US"/>
        </w:rPr>
      </w:pPr>
      <w:r w:rsidRPr="01CD67C4">
        <w:rPr>
          <w:lang w:val="en-US"/>
        </w:rPr>
        <w:t>Definitions</w:t>
      </w:r>
    </w:p>
    <w:tbl>
      <w:tblPr>
        <w:tblStyle w:val="TableGrid"/>
        <w:tblW w:w="0" w:type="auto"/>
        <w:tblLook w:val="06A0" w:firstRow="1" w:lastRow="0" w:firstColumn="1" w:lastColumn="0" w:noHBand="1" w:noVBand="1"/>
      </w:tblPr>
      <w:tblGrid>
        <w:gridCol w:w="2368"/>
        <w:gridCol w:w="6982"/>
      </w:tblGrid>
      <w:tr w:rsidR="01CD67C4" w14:paraId="6A49D1B0" w14:textId="77777777" w:rsidTr="00941B6D">
        <w:trPr>
          <w:trHeight w:val="300"/>
          <w:tblHeader/>
        </w:trPr>
        <w:tc>
          <w:tcPr>
            <w:tcW w:w="2370" w:type="dxa"/>
          </w:tcPr>
          <w:p w14:paraId="7D318554" w14:textId="4EDB1A1D" w:rsidR="01CD67C4" w:rsidRDefault="01CD67C4" w:rsidP="01CD67C4">
            <w:pPr>
              <w:rPr>
                <w:rFonts w:ascii="Aptos" w:eastAsia="MS Mincho" w:hAnsi="Aptos" w:cs="Arial"/>
                <w:lang w:val="en-US"/>
              </w:rPr>
            </w:pPr>
            <w:r w:rsidRPr="01CD67C4">
              <w:rPr>
                <w:rFonts w:ascii="Aptos" w:eastAsia="MS Mincho" w:hAnsi="Aptos" w:cs="Arial"/>
                <w:lang w:val="en-US"/>
              </w:rPr>
              <w:t>Suicide.</w:t>
            </w:r>
          </w:p>
        </w:tc>
        <w:tc>
          <w:tcPr>
            <w:tcW w:w="6990" w:type="dxa"/>
          </w:tcPr>
          <w:p w14:paraId="10006996" w14:textId="41C45B93" w:rsidR="01CD67C4" w:rsidRDefault="01CD67C4" w:rsidP="01CD67C4">
            <w:pPr>
              <w:rPr>
                <w:rFonts w:ascii="Aptos" w:eastAsia="MS Mincho" w:hAnsi="Aptos" w:cs="Arial"/>
                <w:lang w:val="en-US"/>
              </w:rPr>
            </w:pPr>
            <w:r w:rsidRPr="01CD67C4">
              <w:rPr>
                <w:rFonts w:ascii="Aptos" w:eastAsia="MS Mincho" w:hAnsi="Aptos" w:cs="Arial"/>
                <w:lang w:val="en-US"/>
              </w:rPr>
              <w:t>Deliberate act of taking one’s life.</w:t>
            </w:r>
          </w:p>
        </w:tc>
      </w:tr>
      <w:tr w:rsidR="01CD67C4" w14:paraId="50CC6C7F" w14:textId="77777777" w:rsidTr="0068702F">
        <w:trPr>
          <w:trHeight w:val="300"/>
        </w:trPr>
        <w:tc>
          <w:tcPr>
            <w:tcW w:w="2370" w:type="dxa"/>
          </w:tcPr>
          <w:p w14:paraId="14E48A6C" w14:textId="6ADBA5F6" w:rsidR="01CD67C4" w:rsidRDefault="01CD67C4" w:rsidP="01CD67C4">
            <w:pPr>
              <w:rPr>
                <w:rFonts w:ascii="Aptos" w:eastAsia="MS Mincho" w:hAnsi="Aptos" w:cs="Arial"/>
                <w:lang w:val="en-US"/>
              </w:rPr>
            </w:pPr>
            <w:r w:rsidRPr="01CD67C4">
              <w:rPr>
                <w:rFonts w:ascii="Aptos" w:eastAsia="MS Mincho" w:hAnsi="Aptos" w:cs="Arial"/>
                <w:lang w:val="en-US"/>
              </w:rPr>
              <w:t>Suicidal ideation (passive and active).</w:t>
            </w:r>
          </w:p>
        </w:tc>
        <w:tc>
          <w:tcPr>
            <w:tcW w:w="6990" w:type="dxa"/>
          </w:tcPr>
          <w:p w14:paraId="458B76EC" w14:textId="1CA00874" w:rsidR="01CD67C4" w:rsidRDefault="01CD67C4" w:rsidP="01CD67C4">
            <w:pPr>
              <w:rPr>
                <w:rFonts w:ascii="Aptos" w:eastAsia="MS Mincho" w:hAnsi="Aptos" w:cs="Arial"/>
                <w:lang w:val="en-US"/>
              </w:rPr>
            </w:pPr>
            <w:r w:rsidRPr="01CD67C4">
              <w:rPr>
                <w:rFonts w:ascii="Aptos" w:eastAsia="MS Mincho" w:hAnsi="Aptos" w:cs="Arial"/>
                <w:lang w:val="en-US"/>
              </w:rPr>
              <w:t>Thoughts, ideas</w:t>
            </w:r>
            <w:proofErr w:type="gramStart"/>
            <w:r w:rsidRPr="01CD67C4">
              <w:rPr>
                <w:rFonts w:ascii="Aptos" w:eastAsia="MS Mincho" w:hAnsi="Aptos" w:cs="Arial"/>
                <w:lang w:val="en-US"/>
              </w:rPr>
              <w:t>, ruminations</w:t>
            </w:r>
            <w:proofErr w:type="gramEnd"/>
            <w:r w:rsidRPr="01CD67C4">
              <w:rPr>
                <w:rFonts w:ascii="Aptos" w:eastAsia="MS Mincho" w:hAnsi="Aptos" w:cs="Arial"/>
                <w:lang w:val="en-US"/>
              </w:rPr>
              <w:t xml:space="preserve"> about the possibility of ending one’s life.</w:t>
            </w:r>
          </w:p>
          <w:p w14:paraId="4F746E44" w14:textId="62C3EA0C" w:rsidR="01CD67C4" w:rsidRDefault="01CD67C4" w:rsidP="01CD67C4">
            <w:pPr>
              <w:rPr>
                <w:rFonts w:ascii="Aptos" w:eastAsia="MS Mincho" w:hAnsi="Aptos" w:cs="Arial"/>
                <w:lang w:val="en-US"/>
              </w:rPr>
            </w:pPr>
            <w:r w:rsidRPr="01CD67C4">
              <w:rPr>
                <w:rFonts w:ascii="Aptos" w:eastAsia="MS Mincho" w:hAnsi="Aptos" w:cs="Arial"/>
                <w:lang w:val="en-US"/>
              </w:rPr>
              <w:t>Passive suicidal ideation is thinking about not wanting to live or imagining being dead.</w:t>
            </w:r>
          </w:p>
          <w:p w14:paraId="65CA383D" w14:textId="769C05E9" w:rsidR="01CD67C4" w:rsidRDefault="01CD67C4" w:rsidP="01CD67C4">
            <w:pPr>
              <w:rPr>
                <w:rFonts w:ascii="Aptos" w:eastAsia="MS Mincho" w:hAnsi="Aptos" w:cs="Arial"/>
                <w:lang w:val="en-US"/>
              </w:rPr>
            </w:pPr>
            <w:r w:rsidRPr="01CD67C4">
              <w:rPr>
                <w:rFonts w:ascii="Aptos" w:eastAsia="MS Mincho" w:hAnsi="Aptos" w:cs="Arial"/>
                <w:lang w:val="en-US"/>
              </w:rPr>
              <w:lastRenderedPageBreak/>
              <w:t>Active suicidal ideation involves formulation of elaborate plans to end one’s life.</w:t>
            </w:r>
          </w:p>
        </w:tc>
      </w:tr>
      <w:tr w:rsidR="01CD67C4" w14:paraId="508C052A" w14:textId="77777777" w:rsidTr="0068702F">
        <w:trPr>
          <w:trHeight w:val="300"/>
        </w:trPr>
        <w:tc>
          <w:tcPr>
            <w:tcW w:w="2370" w:type="dxa"/>
          </w:tcPr>
          <w:p w14:paraId="00EE221F" w14:textId="36E86102" w:rsidR="01CD67C4" w:rsidRDefault="01CD67C4" w:rsidP="01CD67C4">
            <w:pPr>
              <w:rPr>
                <w:rFonts w:ascii="Aptos" w:eastAsia="MS Mincho" w:hAnsi="Aptos" w:cs="Arial"/>
                <w:lang w:val="en-US"/>
              </w:rPr>
            </w:pPr>
            <w:r w:rsidRPr="01CD67C4">
              <w:rPr>
                <w:rFonts w:ascii="Aptos" w:eastAsia="MS Mincho" w:hAnsi="Aptos" w:cs="Arial"/>
                <w:lang w:val="en-US"/>
              </w:rPr>
              <w:lastRenderedPageBreak/>
              <w:t>Suicide attempt.</w:t>
            </w:r>
          </w:p>
        </w:tc>
        <w:tc>
          <w:tcPr>
            <w:tcW w:w="6990" w:type="dxa"/>
          </w:tcPr>
          <w:p w14:paraId="31DECB5A" w14:textId="099B3C9C" w:rsidR="01CD67C4" w:rsidRDefault="01CD67C4" w:rsidP="01CD67C4">
            <w:pPr>
              <w:rPr>
                <w:rFonts w:ascii="Aptos" w:eastAsia="MS Mincho" w:hAnsi="Aptos" w:cs="Arial"/>
                <w:lang w:val="en-US"/>
              </w:rPr>
            </w:pPr>
            <w:r w:rsidRPr="01CD67C4">
              <w:rPr>
                <w:rFonts w:ascii="Aptos" w:eastAsia="MS Mincho" w:hAnsi="Aptos" w:cs="Arial"/>
                <w:lang w:val="en-US"/>
              </w:rPr>
              <w:t xml:space="preserve">A suicide attempt is a deliberate action undertaken with at least some wish to die </w:t>
            </w:r>
            <w:proofErr w:type="gramStart"/>
            <w:r w:rsidRPr="01CD67C4">
              <w:rPr>
                <w:rFonts w:ascii="Aptos" w:eastAsia="MS Mincho" w:hAnsi="Aptos" w:cs="Arial"/>
                <w:lang w:val="en-US"/>
              </w:rPr>
              <w:t>as a result of</w:t>
            </w:r>
            <w:proofErr w:type="gramEnd"/>
            <w:r w:rsidRPr="01CD67C4">
              <w:rPr>
                <w:rFonts w:ascii="Aptos" w:eastAsia="MS Mincho" w:hAnsi="Aptos" w:cs="Arial"/>
                <w:lang w:val="en-US"/>
              </w:rPr>
              <w:t xml:space="preserve"> the act. Although, the degree of suicidal ‘intent’ varies and may not be related to the lethality of the attempt.</w:t>
            </w:r>
          </w:p>
        </w:tc>
      </w:tr>
      <w:tr w:rsidR="01CD67C4" w14:paraId="15FDEF78" w14:textId="77777777" w:rsidTr="0068702F">
        <w:trPr>
          <w:trHeight w:val="300"/>
        </w:trPr>
        <w:tc>
          <w:tcPr>
            <w:tcW w:w="2370" w:type="dxa"/>
          </w:tcPr>
          <w:p w14:paraId="4C9240B1" w14:textId="064E770D" w:rsidR="01CD67C4" w:rsidRDefault="01CD67C4" w:rsidP="01CD67C4">
            <w:pPr>
              <w:rPr>
                <w:rFonts w:ascii="Aptos" w:eastAsia="MS Mincho" w:hAnsi="Aptos" w:cs="Arial"/>
                <w:lang w:val="en-US"/>
              </w:rPr>
            </w:pPr>
            <w:r w:rsidRPr="01CD67C4">
              <w:rPr>
                <w:rFonts w:ascii="Aptos" w:eastAsia="MS Mincho" w:hAnsi="Aptos" w:cs="Arial"/>
                <w:lang w:val="en-US"/>
              </w:rPr>
              <w:t>Suicidal feelings.</w:t>
            </w:r>
          </w:p>
        </w:tc>
        <w:tc>
          <w:tcPr>
            <w:tcW w:w="6990" w:type="dxa"/>
          </w:tcPr>
          <w:p w14:paraId="08C6166B" w14:textId="29935B4F" w:rsidR="01CD67C4" w:rsidRDefault="01CD67C4" w:rsidP="01CD67C4">
            <w:pPr>
              <w:rPr>
                <w:rFonts w:ascii="Aptos" w:eastAsia="MS Mincho" w:hAnsi="Aptos" w:cs="Arial"/>
                <w:lang w:val="en-US"/>
              </w:rPr>
            </w:pPr>
            <w:r w:rsidRPr="01CD67C4">
              <w:rPr>
                <w:rFonts w:ascii="Aptos" w:eastAsia="MS Mincho" w:hAnsi="Aptos" w:cs="Arial"/>
                <w:lang w:val="en-US"/>
              </w:rPr>
              <w:t>Suicidal feelings can range from being preoccupied by abstract thoughts about ending one’s own life, or feeling that people would be better off without you, to thinking about methods of suicide, or making clear plans to take your own life.</w:t>
            </w:r>
          </w:p>
        </w:tc>
      </w:tr>
      <w:tr w:rsidR="01CD67C4" w14:paraId="3A3282CC" w14:textId="77777777" w:rsidTr="0068702F">
        <w:trPr>
          <w:trHeight w:val="300"/>
        </w:trPr>
        <w:tc>
          <w:tcPr>
            <w:tcW w:w="2370" w:type="dxa"/>
          </w:tcPr>
          <w:p w14:paraId="67C10BB5" w14:textId="5D14BD54" w:rsidR="01CD67C4" w:rsidRDefault="01CD67C4" w:rsidP="01CD67C4">
            <w:pPr>
              <w:rPr>
                <w:rFonts w:ascii="Aptos" w:eastAsia="MS Mincho" w:hAnsi="Aptos" w:cs="Arial"/>
                <w:lang w:val="en-US"/>
              </w:rPr>
            </w:pPr>
            <w:r w:rsidRPr="01CD67C4">
              <w:rPr>
                <w:rFonts w:ascii="Aptos" w:eastAsia="MS Mincho" w:hAnsi="Aptos" w:cs="Arial"/>
                <w:lang w:val="en-US"/>
              </w:rPr>
              <w:t>Suicidal behaviour.</w:t>
            </w:r>
          </w:p>
        </w:tc>
        <w:tc>
          <w:tcPr>
            <w:tcW w:w="6990" w:type="dxa"/>
          </w:tcPr>
          <w:p w14:paraId="479D76B0" w14:textId="1948B80C" w:rsidR="01CD67C4" w:rsidRDefault="01CD67C4" w:rsidP="01CD67C4">
            <w:pPr>
              <w:rPr>
                <w:rFonts w:ascii="Aptos" w:eastAsia="MS Mincho" w:hAnsi="Aptos" w:cs="Arial"/>
                <w:lang w:val="en-US"/>
              </w:rPr>
            </w:pPr>
            <w:r w:rsidRPr="01CD67C4">
              <w:rPr>
                <w:rFonts w:ascii="Aptos" w:eastAsia="MS Mincho" w:hAnsi="Aptos" w:cs="Arial"/>
                <w:lang w:val="en-US"/>
              </w:rPr>
              <w:t xml:space="preserve">A range of behaviours related to suicide and self-harm in vulnerable individuals, including suicidal thinking, deliberate recklessness and risk-taking, self-harming not aimed at causing death and suicide attempts. Around 20% of young people have </w:t>
            </w:r>
            <w:proofErr w:type="gramStart"/>
            <w:r w:rsidRPr="01CD67C4">
              <w:rPr>
                <w:rFonts w:ascii="Aptos" w:eastAsia="MS Mincho" w:hAnsi="Aptos" w:cs="Arial"/>
                <w:lang w:val="en-US"/>
              </w:rPr>
              <w:t>self</w:t>
            </w:r>
            <w:proofErr w:type="gramEnd"/>
            <w:r w:rsidRPr="01CD67C4">
              <w:rPr>
                <w:rFonts w:ascii="Aptos" w:eastAsia="MS Mincho" w:hAnsi="Aptos" w:cs="Arial"/>
                <w:lang w:val="en-US"/>
              </w:rPr>
              <w:t>-harmed (non- suicidal) by the age of 20, far fewer (around 2-3%) make suicide attempts.</w:t>
            </w:r>
          </w:p>
        </w:tc>
      </w:tr>
      <w:tr w:rsidR="01CD67C4" w14:paraId="0D4C2804" w14:textId="77777777" w:rsidTr="0068702F">
        <w:trPr>
          <w:trHeight w:val="300"/>
        </w:trPr>
        <w:tc>
          <w:tcPr>
            <w:tcW w:w="2370" w:type="dxa"/>
          </w:tcPr>
          <w:p w14:paraId="5058B65C" w14:textId="4D3FFB4C" w:rsidR="01CD67C4" w:rsidRDefault="01CD67C4" w:rsidP="01CD67C4">
            <w:pPr>
              <w:rPr>
                <w:rFonts w:ascii="Aptos" w:eastAsia="MS Mincho" w:hAnsi="Aptos" w:cs="Arial"/>
                <w:lang w:val="en-US"/>
              </w:rPr>
            </w:pPr>
            <w:r w:rsidRPr="01CD67C4">
              <w:rPr>
                <w:rFonts w:ascii="Aptos" w:eastAsia="MS Mincho" w:hAnsi="Aptos" w:cs="Arial"/>
                <w:lang w:val="en-US"/>
              </w:rPr>
              <w:t>Contagion.</w:t>
            </w:r>
          </w:p>
        </w:tc>
        <w:tc>
          <w:tcPr>
            <w:tcW w:w="6990" w:type="dxa"/>
          </w:tcPr>
          <w:p w14:paraId="5ACE16EE" w14:textId="06AEE564" w:rsidR="01CD67C4" w:rsidRDefault="01CD67C4" w:rsidP="01CD67C4">
            <w:pPr>
              <w:rPr>
                <w:rFonts w:ascii="Aptos" w:eastAsia="MS Mincho" w:hAnsi="Aptos" w:cs="Arial"/>
                <w:lang w:val="en-US"/>
              </w:rPr>
            </w:pPr>
            <w:r w:rsidRPr="01CD67C4">
              <w:rPr>
                <w:rFonts w:ascii="Aptos" w:eastAsia="MS Mincho" w:hAnsi="Aptos" w:cs="Arial"/>
                <w:lang w:val="en-US"/>
              </w:rPr>
              <w:t>In this context is an increased awareness of methods of suicide following reporting of a method after a death either in national and local news or through social media networks and the potential for further imitative deaths or suicide attempts.</w:t>
            </w:r>
          </w:p>
        </w:tc>
      </w:tr>
    </w:tbl>
    <w:p w14:paraId="35839032" w14:textId="7B88EEC3" w:rsidR="01CD67C4" w:rsidRDefault="01CD67C4" w:rsidP="01CD67C4">
      <w:pPr>
        <w:rPr>
          <w:lang w:val="en-US"/>
        </w:rPr>
      </w:pPr>
    </w:p>
    <w:p w14:paraId="42459485" w14:textId="0533B824" w:rsidR="1247C9C2" w:rsidRDefault="1247C9C2" w:rsidP="01CD67C4">
      <w:pPr>
        <w:pStyle w:val="Heading2"/>
        <w:rPr>
          <w:lang w:val="en-US"/>
        </w:rPr>
      </w:pPr>
      <w:r w:rsidRPr="01CD67C4">
        <w:rPr>
          <w:lang w:val="en-US"/>
        </w:rPr>
        <w:t>Beliefs and understanding of suicide</w:t>
      </w:r>
      <w:r w:rsidRPr="01CD67C4">
        <w:rPr>
          <w:rStyle w:val="EndnoteReference"/>
          <w:lang w:val="en-US"/>
        </w:rPr>
        <w:endnoteReference w:id="7"/>
      </w:r>
    </w:p>
    <w:p w14:paraId="4EDA3EE8" w14:textId="3FAA426A" w:rsidR="1247C9C2" w:rsidRDefault="1247C9C2" w:rsidP="01CD67C4">
      <w:pPr>
        <w:rPr>
          <w:rFonts w:ascii="Aptos" w:eastAsia="MS Mincho" w:hAnsi="Aptos" w:cs="Arial"/>
          <w:lang w:val="en-US"/>
        </w:rPr>
      </w:pPr>
      <w:r w:rsidRPr="01CD67C4">
        <w:rPr>
          <w:rFonts w:ascii="Aptos" w:eastAsia="MS Mincho" w:hAnsi="Aptos" w:cs="Arial"/>
          <w:lang w:val="en-US"/>
        </w:rPr>
        <w:t>The reasons for suicide are complex and rarely caused by one single issue. We know that certain groups and individuals are more at risk of suicide and that several factors can contribute to increasing the risk of suicidal behaviour.</w:t>
      </w:r>
    </w:p>
    <w:p w14:paraId="14B651D9" w14:textId="58D20F89" w:rsidR="1247C9C2" w:rsidRDefault="1247C9C2" w:rsidP="01CD67C4">
      <w:pPr>
        <w:rPr>
          <w:rFonts w:ascii="Aptos" w:eastAsia="MS Mincho" w:hAnsi="Aptos" w:cs="Arial"/>
          <w:lang w:val="en-US"/>
        </w:rPr>
      </w:pPr>
      <w:r w:rsidRPr="01CD67C4">
        <w:rPr>
          <w:rFonts w:ascii="Aptos" w:eastAsia="MS Mincho" w:hAnsi="Aptos" w:cs="Arial"/>
          <w:lang w:val="en-US"/>
        </w:rPr>
        <w:t>These may include:</w:t>
      </w:r>
    </w:p>
    <w:p w14:paraId="529C1FE6" w14:textId="20180F8E" w:rsidR="1247C9C2" w:rsidRDefault="1247C9C2" w:rsidP="01CD67C4">
      <w:pPr>
        <w:rPr>
          <w:rFonts w:ascii="Aptos" w:eastAsia="MS Mincho" w:hAnsi="Aptos" w:cs="Arial"/>
          <w:lang w:val="en-US"/>
        </w:rPr>
      </w:pPr>
      <w:r w:rsidRPr="01CD67C4">
        <w:rPr>
          <w:rFonts w:ascii="Aptos" w:eastAsia="MS Mincho" w:hAnsi="Aptos" w:cs="Arial"/>
          <w:lang w:val="en-US"/>
        </w:rPr>
        <w:t>• Mental health problems.</w:t>
      </w:r>
    </w:p>
    <w:p w14:paraId="6A0BEE08" w14:textId="16F47E61" w:rsidR="1247C9C2" w:rsidRDefault="1247C9C2" w:rsidP="01CD67C4">
      <w:pPr>
        <w:rPr>
          <w:rFonts w:ascii="Aptos" w:eastAsia="MS Mincho" w:hAnsi="Aptos" w:cs="Arial"/>
          <w:lang w:val="en-US"/>
        </w:rPr>
      </w:pPr>
      <w:r w:rsidRPr="01CD67C4">
        <w:rPr>
          <w:rFonts w:ascii="Aptos" w:eastAsia="MS Mincho" w:hAnsi="Aptos" w:cs="Arial"/>
          <w:lang w:val="en-US"/>
        </w:rPr>
        <w:t>• Bullying, prejudice or stigma, such as relating to race, gender, disability or sexual identity.</w:t>
      </w:r>
    </w:p>
    <w:p w14:paraId="2E80D0E1" w14:textId="68BB80A4" w:rsidR="1247C9C2" w:rsidRDefault="1247C9C2" w:rsidP="01CD67C4">
      <w:pPr>
        <w:rPr>
          <w:rFonts w:ascii="Aptos" w:eastAsia="MS Mincho" w:hAnsi="Aptos" w:cs="Arial"/>
        </w:rPr>
      </w:pPr>
      <w:r w:rsidRPr="01CD67C4">
        <w:rPr>
          <w:rFonts w:ascii="Aptos" w:eastAsia="MS Mincho" w:hAnsi="Aptos" w:cs="Arial"/>
        </w:rPr>
        <w:t>• Different types of abuse, including domestic, sexual or physical abuse.</w:t>
      </w:r>
    </w:p>
    <w:p w14:paraId="13F4D694" w14:textId="4F3DBAE9" w:rsidR="1247C9C2" w:rsidRDefault="1247C9C2" w:rsidP="01CD67C4">
      <w:pPr>
        <w:rPr>
          <w:rFonts w:ascii="Aptos" w:eastAsia="MS Mincho" w:hAnsi="Aptos" w:cs="Arial"/>
          <w:lang w:val="en-US"/>
        </w:rPr>
      </w:pPr>
      <w:r w:rsidRPr="01CD67C4">
        <w:rPr>
          <w:rFonts w:ascii="Aptos" w:eastAsia="MS Mincho" w:hAnsi="Aptos" w:cs="Arial"/>
          <w:lang w:val="en-US"/>
        </w:rPr>
        <w:t>• Bereavement, including losing a loved one to suicide.</w:t>
      </w:r>
    </w:p>
    <w:p w14:paraId="1B188673" w14:textId="3C56B72C" w:rsidR="1247C9C2" w:rsidRDefault="1247C9C2" w:rsidP="01CD67C4">
      <w:pPr>
        <w:rPr>
          <w:rFonts w:ascii="Aptos" w:eastAsia="MS Mincho" w:hAnsi="Aptos" w:cs="Arial"/>
          <w:lang w:val="en-US"/>
        </w:rPr>
      </w:pPr>
      <w:r w:rsidRPr="01CD67C4">
        <w:rPr>
          <w:rFonts w:ascii="Aptos" w:eastAsia="MS Mincho" w:hAnsi="Aptos" w:cs="Arial"/>
          <w:lang w:val="en-US"/>
        </w:rPr>
        <w:t>• The end of a relationship.</w:t>
      </w:r>
    </w:p>
    <w:p w14:paraId="387A5112" w14:textId="24D6FF71" w:rsidR="1247C9C2" w:rsidRDefault="1247C9C2" w:rsidP="01CD67C4">
      <w:pPr>
        <w:rPr>
          <w:rFonts w:ascii="Aptos" w:eastAsia="MS Mincho" w:hAnsi="Aptos" w:cs="Arial"/>
          <w:lang w:val="en-US"/>
        </w:rPr>
      </w:pPr>
      <w:r w:rsidRPr="01CD67C4">
        <w:rPr>
          <w:rFonts w:ascii="Aptos" w:eastAsia="MS Mincho" w:hAnsi="Aptos" w:cs="Arial"/>
          <w:lang w:val="en-US"/>
        </w:rPr>
        <w:t>• Long-term physical pain or illness.</w:t>
      </w:r>
    </w:p>
    <w:p w14:paraId="1A57613A" w14:textId="4DDB1839" w:rsidR="1247C9C2" w:rsidRDefault="1247C9C2" w:rsidP="01CD67C4">
      <w:pPr>
        <w:rPr>
          <w:rFonts w:ascii="Aptos" w:eastAsia="MS Mincho" w:hAnsi="Aptos" w:cs="Arial"/>
          <w:lang w:val="en-US"/>
        </w:rPr>
      </w:pPr>
      <w:r w:rsidRPr="01CD67C4">
        <w:rPr>
          <w:rFonts w:ascii="Aptos" w:eastAsia="MS Mincho" w:hAnsi="Aptos" w:cs="Arial"/>
          <w:lang w:val="en-US"/>
        </w:rPr>
        <w:t>• Adjusting to a big change, such as retirement or redundancy.</w:t>
      </w:r>
    </w:p>
    <w:p w14:paraId="1BF58E29" w14:textId="0B9C02B3" w:rsidR="1247C9C2" w:rsidRDefault="1247C9C2" w:rsidP="01CD67C4">
      <w:pPr>
        <w:rPr>
          <w:rFonts w:ascii="Aptos" w:eastAsia="MS Mincho" w:hAnsi="Aptos" w:cs="Arial"/>
          <w:lang w:val="en-US"/>
        </w:rPr>
      </w:pPr>
      <w:r w:rsidRPr="01CD67C4">
        <w:rPr>
          <w:rFonts w:ascii="Aptos" w:eastAsia="MS Mincho" w:hAnsi="Aptos" w:cs="Arial"/>
          <w:lang w:val="en-US"/>
        </w:rPr>
        <w:t>• Money problems.</w:t>
      </w:r>
    </w:p>
    <w:p w14:paraId="05801E31" w14:textId="7D8FB57F" w:rsidR="1247C9C2" w:rsidRDefault="1247C9C2" w:rsidP="01CD67C4">
      <w:pPr>
        <w:rPr>
          <w:rFonts w:ascii="Aptos" w:eastAsia="MS Mincho" w:hAnsi="Aptos" w:cs="Arial"/>
          <w:lang w:val="en-US"/>
        </w:rPr>
      </w:pPr>
      <w:r w:rsidRPr="01CD67C4">
        <w:rPr>
          <w:rFonts w:ascii="Aptos" w:eastAsia="MS Mincho" w:hAnsi="Aptos" w:cs="Arial"/>
          <w:lang w:val="en-US"/>
        </w:rPr>
        <w:lastRenderedPageBreak/>
        <w:t>• Housing problems, including homelessness.</w:t>
      </w:r>
    </w:p>
    <w:p w14:paraId="47C77E2D" w14:textId="6C0649FC" w:rsidR="1247C9C2" w:rsidRDefault="1247C9C2" w:rsidP="01CD67C4">
      <w:pPr>
        <w:rPr>
          <w:rFonts w:ascii="Aptos" w:eastAsia="MS Mincho" w:hAnsi="Aptos" w:cs="Arial"/>
          <w:lang w:val="en-US"/>
        </w:rPr>
      </w:pPr>
      <w:r w:rsidRPr="01CD67C4">
        <w:rPr>
          <w:rFonts w:ascii="Aptos" w:eastAsia="MS Mincho" w:hAnsi="Aptos" w:cs="Arial"/>
          <w:lang w:val="en-US"/>
        </w:rPr>
        <w:t>• Isolation or loneliness.</w:t>
      </w:r>
    </w:p>
    <w:p w14:paraId="13FDCA32" w14:textId="69EF1DB9" w:rsidR="1247C9C2" w:rsidRDefault="1247C9C2" w:rsidP="01CD67C4">
      <w:pPr>
        <w:rPr>
          <w:rFonts w:ascii="Aptos" w:eastAsia="MS Mincho" w:hAnsi="Aptos" w:cs="Arial"/>
          <w:lang w:val="en-US"/>
        </w:rPr>
      </w:pPr>
      <w:r w:rsidRPr="01CD67C4">
        <w:rPr>
          <w:rFonts w:ascii="Aptos" w:eastAsia="MS Mincho" w:hAnsi="Aptos" w:cs="Arial"/>
          <w:lang w:val="en-US"/>
        </w:rPr>
        <w:t>• Feeling inadequate or a failure.</w:t>
      </w:r>
    </w:p>
    <w:p w14:paraId="741197A8" w14:textId="1D004FFA" w:rsidR="1247C9C2" w:rsidRDefault="1247C9C2" w:rsidP="01CD67C4">
      <w:pPr>
        <w:rPr>
          <w:rFonts w:ascii="Aptos" w:eastAsia="MS Mincho" w:hAnsi="Aptos" w:cs="Arial"/>
          <w:lang w:val="en-US"/>
        </w:rPr>
      </w:pPr>
      <w:r w:rsidRPr="01CD67C4">
        <w:rPr>
          <w:rFonts w:ascii="Aptos" w:eastAsia="MS Mincho" w:hAnsi="Aptos" w:cs="Arial"/>
          <w:lang w:val="en-US"/>
        </w:rPr>
        <w:t>• Addiction or substance abuse.</w:t>
      </w:r>
    </w:p>
    <w:p w14:paraId="3A2B6624" w14:textId="399DD70F" w:rsidR="1247C9C2" w:rsidRDefault="1247C9C2" w:rsidP="01CD67C4">
      <w:pPr>
        <w:rPr>
          <w:rFonts w:ascii="Aptos" w:eastAsia="MS Mincho" w:hAnsi="Aptos" w:cs="Arial"/>
          <w:lang w:val="en-US"/>
        </w:rPr>
      </w:pPr>
      <w:r w:rsidRPr="01CD67C4">
        <w:rPr>
          <w:rFonts w:ascii="Aptos" w:eastAsia="MS Mincho" w:hAnsi="Aptos" w:cs="Arial"/>
          <w:lang w:val="en-US"/>
        </w:rPr>
        <w:t>• Doubts about sexual or gender identity.</w:t>
      </w:r>
    </w:p>
    <w:p w14:paraId="47AD0ABB" w14:textId="09E0F8C7" w:rsidR="1247C9C2" w:rsidRDefault="1247C9C2" w:rsidP="01CD67C4">
      <w:pPr>
        <w:rPr>
          <w:rFonts w:ascii="Aptos" w:eastAsia="MS Mincho" w:hAnsi="Aptos" w:cs="Arial"/>
          <w:lang w:val="en-US"/>
        </w:rPr>
      </w:pPr>
      <w:r w:rsidRPr="01CD67C4">
        <w:rPr>
          <w:rFonts w:ascii="Aptos" w:eastAsia="MS Mincho" w:hAnsi="Aptos" w:cs="Arial"/>
          <w:lang w:val="en-US"/>
        </w:rPr>
        <w:t>• Society's expectations, for example to act a certain way or achieve certain things.</w:t>
      </w:r>
    </w:p>
    <w:p w14:paraId="56DB7B0B" w14:textId="31EC8944" w:rsidR="1247C9C2" w:rsidRDefault="420712A7" w:rsidP="01CD67C4">
      <w:pPr>
        <w:rPr>
          <w:rFonts w:ascii="Aptos" w:eastAsia="MS Mincho" w:hAnsi="Aptos" w:cs="Arial"/>
          <w:lang w:val="en-US"/>
        </w:rPr>
      </w:pPr>
      <w:r w:rsidRPr="4E87B916">
        <w:rPr>
          <w:rFonts w:ascii="Aptos" w:eastAsia="MS Mincho" w:hAnsi="Aptos" w:cs="Arial"/>
          <w:lang w:val="en-US"/>
        </w:rPr>
        <w:t>• Other forms of trauma.</w:t>
      </w:r>
    </w:p>
    <w:p w14:paraId="3003C4CA" w14:textId="34420298" w:rsidR="6FB82A04" w:rsidRDefault="6FB82A04" w:rsidP="4E87B916">
      <w:pPr>
        <w:pStyle w:val="Heading3"/>
        <w:rPr>
          <w:lang w:val="en-US"/>
        </w:rPr>
      </w:pPr>
      <w:r w:rsidRPr="4E87B916">
        <w:rPr>
          <w:lang w:val="en-US"/>
        </w:rPr>
        <w:t>Strategic oversight</w:t>
      </w:r>
    </w:p>
    <w:p w14:paraId="766A9CE2" w14:textId="0C86937E" w:rsidR="6FB82A04" w:rsidRDefault="6FB82A04" w:rsidP="4E87B916">
      <w:pPr>
        <w:rPr>
          <w:lang w:val="en-US"/>
        </w:rPr>
      </w:pPr>
      <w:r w:rsidRPr="4E87B916">
        <w:rPr>
          <w:lang w:val="en-US"/>
        </w:rPr>
        <w:t>The University’s Mental Health and Wellbeing Steering Group reports into Education Committee and is tasked with oversight of the implementation of the suicide safer action plan. The Mental Health and Wellbeing Steering Group also has responsibility for oversight of the University’s ongoing work related to the University Mental Health Charter and the Clinical Governance Framework.</w:t>
      </w:r>
    </w:p>
    <w:p w14:paraId="6F31634B" w14:textId="00DD9F91" w:rsidR="3E352E45" w:rsidRDefault="306ADB91" w:rsidP="5E96BAA8">
      <w:pPr>
        <w:pStyle w:val="Heading2"/>
        <w:rPr>
          <w:lang w:val="en-US"/>
        </w:rPr>
      </w:pPr>
      <w:r w:rsidRPr="3799C32B">
        <w:rPr>
          <w:lang w:val="en-US"/>
        </w:rPr>
        <w:t>Summary</w:t>
      </w:r>
    </w:p>
    <w:p w14:paraId="4641A060" w14:textId="04681371" w:rsidR="5E96BAA8" w:rsidRDefault="277E638A" w:rsidP="4327A93F">
      <w:r w:rsidRPr="4E87B916">
        <w:t>Th</w:t>
      </w:r>
      <w:r w:rsidR="207935A0" w:rsidRPr="4E87B916">
        <w:t>is</w:t>
      </w:r>
      <w:r w:rsidRPr="4E87B916">
        <w:t xml:space="preserve"> summary</w:t>
      </w:r>
      <w:r w:rsidR="228F1192" w:rsidRPr="4E87B916">
        <w:t xml:space="preserve"> outlines the key areas of </w:t>
      </w:r>
      <w:r w:rsidR="7D76068A" w:rsidRPr="4E87B916">
        <w:t xml:space="preserve">strategic </w:t>
      </w:r>
      <w:r w:rsidR="228F1192" w:rsidRPr="4E87B916">
        <w:t xml:space="preserve">focus </w:t>
      </w:r>
      <w:r w:rsidR="6A763D89" w:rsidRPr="4E87B916">
        <w:t xml:space="preserve">of the University’s </w:t>
      </w:r>
      <w:bookmarkStart w:id="1" w:name="_Int_vpwbVoqo"/>
      <w:r w:rsidR="6A763D89" w:rsidRPr="4E87B916">
        <w:t>suicide safer</w:t>
      </w:r>
      <w:bookmarkEnd w:id="1"/>
      <w:r w:rsidR="6A763D89" w:rsidRPr="4E87B916">
        <w:t xml:space="preserve"> </w:t>
      </w:r>
      <w:r w:rsidR="6C39E4B5" w:rsidRPr="4E87B916">
        <w:t>work</w:t>
      </w:r>
      <w:r w:rsidR="2D2C31BE" w:rsidRPr="4E87B916">
        <w:t xml:space="preserve">. </w:t>
      </w:r>
      <w:r w:rsidR="08A69D52" w:rsidRPr="4E87B916">
        <w:t xml:space="preserve"> </w:t>
      </w:r>
      <w:r w:rsidR="0F7318A4" w:rsidRPr="4E87B916">
        <w:t>Focusing</w:t>
      </w:r>
      <w:r w:rsidR="08A69D52" w:rsidRPr="4E87B916">
        <w:t xml:space="preserve"> on prevention, timely intervention, and postvention responses, we aim to create an environment where members of our community feel connected, supported</w:t>
      </w:r>
      <w:r w:rsidR="0053E98F" w:rsidRPr="4E87B916">
        <w:t xml:space="preserve"> and able to access help when they need it.</w:t>
      </w:r>
      <w:r w:rsidR="5A911EFE" w:rsidRPr="4E87B916">
        <w:t xml:space="preserve"> The suicide safer checklist and action plan contains further </w:t>
      </w:r>
      <w:r w:rsidR="21B1FC1F" w:rsidRPr="4E87B916">
        <w:t>detail,</w:t>
      </w:r>
      <w:r w:rsidR="5A911EFE" w:rsidRPr="4E87B916">
        <w:t xml:space="preserve"> and </w:t>
      </w:r>
      <w:r w:rsidR="502342F8" w:rsidRPr="4E87B916">
        <w:t>regular</w:t>
      </w:r>
      <w:r w:rsidR="5A911EFE" w:rsidRPr="4E87B916">
        <w:t xml:space="preserve"> updates will be published on the University’s suicide safer webpage.</w:t>
      </w:r>
    </w:p>
    <w:p w14:paraId="5119C5D6" w14:textId="257B8F53" w:rsidR="5349B664" w:rsidRDefault="5349B664" w:rsidP="5E96BAA8">
      <w:pPr>
        <w:pStyle w:val="Heading3"/>
        <w:rPr>
          <w:lang w:val="en-US"/>
        </w:rPr>
      </w:pPr>
      <w:r w:rsidRPr="5E96BAA8">
        <w:rPr>
          <w:lang w:val="en-US"/>
        </w:rPr>
        <w:t>Prevention</w:t>
      </w:r>
    </w:p>
    <w:p w14:paraId="27B93CC9" w14:textId="45C360DA" w:rsidR="5349B664" w:rsidRDefault="32C1A722" w:rsidP="5E96BAA8">
      <w:pPr>
        <w:pStyle w:val="ListParagraph"/>
        <w:numPr>
          <w:ilvl w:val="0"/>
          <w:numId w:val="7"/>
        </w:numPr>
        <w:rPr>
          <w:lang w:val="en-US"/>
        </w:rPr>
      </w:pPr>
      <w:r w:rsidRPr="01CD67C4">
        <w:rPr>
          <w:lang w:val="en-US"/>
        </w:rPr>
        <w:t>We will continue to embed</w:t>
      </w:r>
      <w:r w:rsidR="5349B664" w:rsidRPr="01CD67C4">
        <w:rPr>
          <w:lang w:val="en-US"/>
        </w:rPr>
        <w:t xml:space="preserve"> a whole-institution approach to the promotion of mental health and wellbeing and the identification of and support for individuals and groups</w:t>
      </w:r>
      <w:r w:rsidR="2E924877" w:rsidRPr="01CD67C4">
        <w:rPr>
          <w:lang w:val="en-US"/>
        </w:rPr>
        <w:t xml:space="preserve"> at risk</w:t>
      </w:r>
      <w:r w:rsidR="5BEAEEA5" w:rsidRPr="01CD67C4">
        <w:rPr>
          <w:lang w:val="en-US"/>
        </w:rPr>
        <w:t>, led</w:t>
      </w:r>
      <w:r w:rsidR="5349B664" w:rsidRPr="01CD67C4">
        <w:rPr>
          <w:lang w:val="en-US"/>
        </w:rPr>
        <w:t xml:space="preserve"> </w:t>
      </w:r>
      <w:r w:rsidR="364B09FE" w:rsidRPr="01CD67C4">
        <w:rPr>
          <w:lang w:val="en-US"/>
        </w:rPr>
        <w:t>by the University’s Executive Board and Leadership Group.</w:t>
      </w:r>
    </w:p>
    <w:p w14:paraId="6F328D5B" w14:textId="7BD9533F" w:rsidR="5349B664" w:rsidRDefault="233D2F5B" w:rsidP="5E96BAA8">
      <w:pPr>
        <w:pStyle w:val="ListParagraph"/>
        <w:numPr>
          <w:ilvl w:val="0"/>
          <w:numId w:val="7"/>
        </w:numPr>
        <w:rPr>
          <w:lang w:val="en-US"/>
        </w:rPr>
      </w:pPr>
      <w:r w:rsidRPr="01CD67C4">
        <w:rPr>
          <w:lang w:val="en-US"/>
        </w:rPr>
        <w:t>W</w:t>
      </w:r>
      <w:r w:rsidR="5349B664" w:rsidRPr="01CD67C4">
        <w:rPr>
          <w:lang w:val="en-US"/>
        </w:rPr>
        <w:t>e will continue to foster a compassionate community that encourages disclosure and open dialogue of mental health</w:t>
      </w:r>
      <w:r w:rsidR="1CF0728D" w:rsidRPr="01CD67C4">
        <w:rPr>
          <w:lang w:val="en-US"/>
        </w:rPr>
        <w:t xml:space="preserve"> to reduce the associated stigma</w:t>
      </w:r>
      <w:r w:rsidR="5349B664" w:rsidRPr="01CD67C4">
        <w:rPr>
          <w:lang w:val="en-US"/>
        </w:rPr>
        <w:t>.</w:t>
      </w:r>
      <w:r w:rsidR="0F011836" w:rsidRPr="01CD67C4">
        <w:rPr>
          <w:lang w:val="en-US"/>
        </w:rPr>
        <w:t xml:space="preserve"> </w:t>
      </w:r>
    </w:p>
    <w:p w14:paraId="7868D914" w14:textId="1ACAE7D0" w:rsidR="5349B664" w:rsidRDefault="5349B664" w:rsidP="5E96BAA8">
      <w:pPr>
        <w:pStyle w:val="ListParagraph"/>
        <w:numPr>
          <w:ilvl w:val="0"/>
          <w:numId w:val="7"/>
        </w:numPr>
        <w:rPr>
          <w:lang w:val="en-US"/>
        </w:rPr>
      </w:pPr>
      <w:r w:rsidRPr="4327A93F">
        <w:rPr>
          <w:lang w:val="en-US"/>
        </w:rPr>
        <w:t xml:space="preserve">The University will continue to work to improve access to </w:t>
      </w:r>
      <w:r w:rsidR="5120FC04" w:rsidRPr="4327A93F">
        <w:rPr>
          <w:lang w:val="en-US"/>
        </w:rPr>
        <w:t>support</w:t>
      </w:r>
      <w:r w:rsidRPr="4327A93F">
        <w:rPr>
          <w:lang w:val="en-US"/>
        </w:rPr>
        <w:t xml:space="preserve"> </w:t>
      </w:r>
      <w:r w:rsidR="4B778919" w:rsidRPr="4327A93F">
        <w:rPr>
          <w:lang w:val="en-US"/>
        </w:rPr>
        <w:t xml:space="preserve">for </w:t>
      </w:r>
      <w:r w:rsidRPr="4327A93F">
        <w:rPr>
          <w:lang w:val="en-US"/>
        </w:rPr>
        <w:t>students</w:t>
      </w:r>
      <w:r w:rsidR="5B0B16F3" w:rsidRPr="4327A93F">
        <w:rPr>
          <w:lang w:val="en-US"/>
        </w:rPr>
        <w:t xml:space="preserve"> through developing partnerships with internal and external services and agencies</w:t>
      </w:r>
      <w:r w:rsidRPr="4327A93F">
        <w:rPr>
          <w:lang w:val="en-US"/>
        </w:rPr>
        <w:t>.</w:t>
      </w:r>
    </w:p>
    <w:p w14:paraId="7A3A9611" w14:textId="797FEAF4" w:rsidR="5349B664" w:rsidRDefault="43C78F75" w:rsidP="5E96BAA8">
      <w:pPr>
        <w:pStyle w:val="ListParagraph"/>
        <w:numPr>
          <w:ilvl w:val="0"/>
          <w:numId w:val="7"/>
        </w:numPr>
        <w:rPr>
          <w:lang w:val="en-US"/>
        </w:rPr>
      </w:pPr>
      <w:r w:rsidRPr="01CD67C4">
        <w:rPr>
          <w:lang w:val="en-US"/>
        </w:rPr>
        <w:t>We will e</w:t>
      </w:r>
      <w:r w:rsidR="4C754E81" w:rsidRPr="01CD67C4">
        <w:rPr>
          <w:lang w:val="en-US"/>
        </w:rPr>
        <w:t>nsur</w:t>
      </w:r>
      <w:r w:rsidR="4E545A5C" w:rsidRPr="01CD67C4">
        <w:rPr>
          <w:lang w:val="en-US"/>
        </w:rPr>
        <w:t>e</w:t>
      </w:r>
      <w:r w:rsidR="4C754E81" w:rsidRPr="01CD67C4">
        <w:rPr>
          <w:lang w:val="en-US"/>
        </w:rPr>
        <w:t xml:space="preserve"> that staff and students have access to suicide prevention and awareness raising training.</w:t>
      </w:r>
    </w:p>
    <w:p w14:paraId="01B9B511" w14:textId="295030AF" w:rsidR="5349B664" w:rsidRDefault="5349B664" w:rsidP="5E96BAA8">
      <w:pPr>
        <w:pStyle w:val="Heading3"/>
        <w:rPr>
          <w:lang w:val="en-US"/>
        </w:rPr>
      </w:pPr>
      <w:r w:rsidRPr="5E96BAA8">
        <w:rPr>
          <w:lang w:val="en-US"/>
        </w:rPr>
        <w:lastRenderedPageBreak/>
        <w:t>Intervention</w:t>
      </w:r>
    </w:p>
    <w:p w14:paraId="7B7A5E9A" w14:textId="63F6F3B1" w:rsidR="5349B664" w:rsidRDefault="7B8E2F2A" w:rsidP="5E96BAA8">
      <w:pPr>
        <w:pStyle w:val="ListParagraph"/>
        <w:numPr>
          <w:ilvl w:val="0"/>
          <w:numId w:val="6"/>
        </w:numPr>
        <w:rPr>
          <w:lang w:val="en-US"/>
        </w:rPr>
      </w:pPr>
      <w:r w:rsidRPr="01CD67C4">
        <w:rPr>
          <w:lang w:val="en-US"/>
        </w:rPr>
        <w:t>We will ensure we continually explore opportunities for early intervention and identification of risk b</w:t>
      </w:r>
      <w:r w:rsidR="5349B664" w:rsidRPr="01CD67C4">
        <w:rPr>
          <w:lang w:val="en-US"/>
        </w:rPr>
        <w:t>y improving and reinforcing the University’s referral pathways to raise concern about students.</w:t>
      </w:r>
    </w:p>
    <w:p w14:paraId="2BFA9833" w14:textId="52E5C80E" w:rsidR="5349B664" w:rsidRDefault="79C4C897" w:rsidP="5E96BAA8">
      <w:pPr>
        <w:pStyle w:val="ListParagraph"/>
        <w:numPr>
          <w:ilvl w:val="0"/>
          <w:numId w:val="6"/>
        </w:numPr>
        <w:rPr>
          <w:lang w:val="en-US"/>
        </w:rPr>
      </w:pPr>
      <w:r w:rsidRPr="01CD67C4">
        <w:rPr>
          <w:lang w:val="en-US"/>
        </w:rPr>
        <w:t>We will take</w:t>
      </w:r>
      <w:r w:rsidR="4C754E81" w:rsidRPr="01CD67C4">
        <w:rPr>
          <w:lang w:val="en-US"/>
        </w:rPr>
        <w:t xml:space="preserve"> a structured approach to the delivery of awareness raising activities and suicide prevention training to equip students and staff with the knowledge to recognise </w:t>
      </w:r>
      <w:r w:rsidR="629BA7B8" w:rsidRPr="01CD67C4">
        <w:rPr>
          <w:lang w:val="en-US"/>
        </w:rPr>
        <w:t>warning signs and how to appropriately respond.</w:t>
      </w:r>
    </w:p>
    <w:p w14:paraId="6B23D74A" w14:textId="3D1F0098" w:rsidR="352FF2DF" w:rsidRDefault="2C9D8E8A" w:rsidP="188E8D4B">
      <w:pPr>
        <w:pStyle w:val="ListParagraph"/>
        <w:numPr>
          <w:ilvl w:val="0"/>
          <w:numId w:val="6"/>
        </w:numPr>
      </w:pPr>
      <w:r w:rsidRPr="01CD67C4">
        <w:t xml:space="preserve">We will provide tailored wellbeing support for </w:t>
      </w:r>
      <w:bookmarkStart w:id="2" w:name="_Int_yvwb0G6L"/>
      <w:proofErr w:type="gramStart"/>
      <w:r w:rsidRPr="01CD67C4">
        <w:t>high risk</w:t>
      </w:r>
      <w:bookmarkEnd w:id="2"/>
      <w:proofErr w:type="gramEnd"/>
      <w:r w:rsidRPr="01CD67C4">
        <w:t xml:space="preserve"> studen</w:t>
      </w:r>
      <w:r w:rsidR="3F789957" w:rsidRPr="01CD67C4">
        <w:t xml:space="preserve">t groups and students with </w:t>
      </w:r>
      <w:bookmarkStart w:id="3" w:name="_Int_Y46Ye8pI"/>
      <w:proofErr w:type="gramStart"/>
      <w:r w:rsidR="3F789957" w:rsidRPr="01CD67C4">
        <w:t>particular needs</w:t>
      </w:r>
      <w:bookmarkEnd w:id="3"/>
      <w:proofErr w:type="gramEnd"/>
      <w:r w:rsidR="3F789957" w:rsidRPr="01CD67C4">
        <w:t>, recognising the wide diversity of the student population.</w:t>
      </w:r>
    </w:p>
    <w:p w14:paraId="35581100" w14:textId="5C32D136" w:rsidR="5349B664" w:rsidRDefault="5349B664" w:rsidP="5E96BAA8">
      <w:pPr>
        <w:pStyle w:val="Heading3"/>
        <w:rPr>
          <w:lang w:val="en-US"/>
        </w:rPr>
      </w:pPr>
      <w:r w:rsidRPr="5E96BAA8">
        <w:rPr>
          <w:lang w:val="en-US"/>
        </w:rPr>
        <w:t>Postvention</w:t>
      </w:r>
    </w:p>
    <w:p w14:paraId="253B165B" w14:textId="7DFCD661" w:rsidR="5349B664" w:rsidRDefault="630F9E0D" w:rsidP="5E96BAA8">
      <w:pPr>
        <w:pStyle w:val="ListParagraph"/>
        <w:numPr>
          <w:ilvl w:val="0"/>
          <w:numId w:val="5"/>
        </w:numPr>
        <w:rPr>
          <w:lang w:val="en-US"/>
        </w:rPr>
      </w:pPr>
      <w:r w:rsidRPr="01CD67C4">
        <w:rPr>
          <w:lang w:val="en-US"/>
        </w:rPr>
        <w:t>We will continue to review</w:t>
      </w:r>
      <w:r w:rsidR="5349B664" w:rsidRPr="01CD67C4">
        <w:rPr>
          <w:lang w:val="en-US"/>
        </w:rPr>
        <w:t xml:space="preserve"> investment in professional in-house Student Wellbeing Services to ensure that the University can respond appropriately and compassionately to suicide attempts and deaths by suicide.</w:t>
      </w:r>
    </w:p>
    <w:p w14:paraId="5C5BD3EA" w14:textId="7A6959E2" w:rsidR="5349B664" w:rsidRDefault="57D63D46" w:rsidP="5E96BAA8">
      <w:pPr>
        <w:pStyle w:val="ListParagraph"/>
        <w:numPr>
          <w:ilvl w:val="0"/>
          <w:numId w:val="5"/>
        </w:numPr>
        <w:rPr>
          <w:lang w:val="en-US"/>
        </w:rPr>
      </w:pPr>
      <w:r w:rsidRPr="01CD67C4">
        <w:rPr>
          <w:lang w:val="en-US"/>
        </w:rPr>
        <w:t>We</w:t>
      </w:r>
      <w:r w:rsidR="4C754E81" w:rsidRPr="01CD67C4">
        <w:rPr>
          <w:lang w:val="en-US"/>
        </w:rPr>
        <w:t xml:space="preserve"> will take a consistent and thorough approach that ensures appropriate support and guidance is provided to those affected, </w:t>
      </w:r>
      <w:proofErr w:type="gramStart"/>
      <w:r w:rsidR="38B112AB" w:rsidRPr="01CD67C4">
        <w:rPr>
          <w:lang w:val="en-US"/>
        </w:rPr>
        <w:t>considers</w:t>
      </w:r>
      <w:proofErr w:type="gramEnd"/>
      <w:r w:rsidR="4C754E81" w:rsidRPr="01CD67C4">
        <w:rPr>
          <w:lang w:val="en-US"/>
        </w:rPr>
        <w:t xml:space="preserve"> the risk of contagion,</w:t>
      </w:r>
      <w:r w:rsidR="2F1A7A98" w:rsidRPr="01CD67C4">
        <w:rPr>
          <w:lang w:val="en-US"/>
        </w:rPr>
        <w:t xml:space="preserve"> by maintaining a structured postvention approach.</w:t>
      </w:r>
    </w:p>
    <w:p w14:paraId="683C6444" w14:textId="475EFA5F" w:rsidR="352FF2DF" w:rsidRDefault="329046CC" w:rsidP="352FF2DF">
      <w:pPr>
        <w:pStyle w:val="ListParagraph"/>
        <w:numPr>
          <w:ilvl w:val="0"/>
          <w:numId w:val="5"/>
        </w:numPr>
        <w:rPr>
          <w:lang w:val="en-US"/>
        </w:rPr>
      </w:pPr>
      <w:r w:rsidRPr="01CD67C4">
        <w:rPr>
          <w:lang w:val="en-US"/>
        </w:rPr>
        <w:t>We will provide a high level of support to all students and staff affected by student suicide.</w:t>
      </w:r>
    </w:p>
    <w:p w14:paraId="1D40EB17" w14:textId="7D42CF1C" w:rsidR="329046CC" w:rsidRDefault="329046CC" w:rsidP="188E8D4B">
      <w:pPr>
        <w:pStyle w:val="ListParagraph"/>
        <w:numPr>
          <w:ilvl w:val="0"/>
          <w:numId w:val="5"/>
        </w:numPr>
        <w:rPr>
          <w:lang w:val="en-US"/>
        </w:rPr>
      </w:pPr>
      <w:r w:rsidRPr="188E8D4B">
        <w:rPr>
          <w:lang w:val="en-US"/>
        </w:rPr>
        <w:t xml:space="preserve">We will learn from our experiences and continuously improve the </w:t>
      </w:r>
      <w:r w:rsidR="10CB2846" w:rsidRPr="188E8D4B">
        <w:rPr>
          <w:lang w:val="en-US"/>
        </w:rPr>
        <w:t>University’s prevention and response to suicide and death.</w:t>
      </w:r>
      <w:r w:rsidRPr="188E8D4B">
        <w:rPr>
          <w:lang w:val="en-US"/>
        </w:rPr>
        <w:t xml:space="preserve"> </w:t>
      </w:r>
    </w:p>
    <w:p w14:paraId="37C77770" w14:textId="697F0E32" w:rsidR="5E96BAA8" w:rsidRDefault="5E96BAA8" w:rsidP="5E96BAA8">
      <w:pPr>
        <w:rPr>
          <w:lang w:val="en-US"/>
        </w:rPr>
      </w:pPr>
    </w:p>
    <w:p w14:paraId="312C3DDE" w14:textId="27414E70" w:rsidR="5E96BAA8" w:rsidRDefault="5E96BAA8"/>
    <w:p w14:paraId="1C47F4E5" w14:textId="6F0D8373" w:rsidR="5E96BAA8" w:rsidRDefault="5E96BAA8" w:rsidP="5E96BAA8">
      <w:pPr>
        <w:rPr>
          <w:lang w:val="en-US"/>
        </w:rPr>
      </w:pPr>
    </w:p>
    <w:sectPr w:rsidR="5E96BA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335C" w14:textId="77777777" w:rsidR="00F84D8F" w:rsidRDefault="00F84D8F">
      <w:pPr>
        <w:spacing w:after="0" w:line="240" w:lineRule="auto"/>
      </w:pPr>
      <w:r>
        <w:separator/>
      </w:r>
    </w:p>
  </w:endnote>
  <w:endnote w:type="continuationSeparator" w:id="0">
    <w:p w14:paraId="1B403C13" w14:textId="77777777" w:rsidR="00F84D8F" w:rsidRDefault="00F84D8F">
      <w:pPr>
        <w:spacing w:after="0" w:line="240" w:lineRule="auto"/>
      </w:pPr>
      <w:r>
        <w:continuationSeparator/>
      </w:r>
    </w:p>
  </w:endnote>
  <w:endnote w:id="1">
    <w:p w14:paraId="39448AE0" w14:textId="776A90ED" w:rsidR="01CD67C4" w:rsidRDefault="01CD67C4" w:rsidP="01CD67C4">
      <w:pPr>
        <w:pStyle w:val="EndnoteText"/>
        <w:rPr>
          <w:lang w:val="en-US"/>
        </w:rPr>
      </w:pPr>
      <w:r w:rsidRPr="01CD67C4">
        <w:rPr>
          <w:rStyle w:val="EndnoteReference"/>
        </w:rPr>
        <w:endnoteRef/>
      </w:r>
      <w:r>
        <w:t xml:space="preserve"> </w:t>
      </w:r>
      <w:hyperlink r:id="rId1">
        <w:r w:rsidRPr="01CD67C4">
          <w:rPr>
            <w:rStyle w:val="Hyperlink"/>
            <w:lang w:val="en-US"/>
          </w:rPr>
          <w:t>Estimating suicide among higher education students, England and Wales - Office for National Statistics</w:t>
        </w:r>
      </w:hyperlink>
    </w:p>
  </w:endnote>
  <w:endnote w:id="2">
    <w:p w14:paraId="66CFB7DB" w14:textId="19DB01C8" w:rsidR="5E96BAA8" w:rsidRDefault="5E96BAA8" w:rsidP="5E96BAA8">
      <w:pPr>
        <w:pStyle w:val="EndnoteText"/>
        <w:rPr>
          <w:lang w:val="en-US"/>
        </w:rPr>
      </w:pPr>
      <w:r w:rsidRPr="5E96BAA8">
        <w:rPr>
          <w:rStyle w:val="EndnoteReference"/>
        </w:rPr>
        <w:endnoteRef/>
      </w:r>
      <w:r>
        <w:t xml:space="preserve"> </w:t>
      </w:r>
      <w:hyperlink r:id="rId2">
        <w:r w:rsidRPr="5E96BAA8">
          <w:rPr>
            <w:rStyle w:val="Hyperlink"/>
            <w:lang w:val="en-US"/>
          </w:rPr>
          <w:t>Suicide-safer universities</w:t>
        </w:r>
      </w:hyperlink>
    </w:p>
  </w:endnote>
  <w:endnote w:id="3">
    <w:p w14:paraId="5D7B6324" w14:textId="7A1F93B6" w:rsidR="5E96BAA8" w:rsidRDefault="5E96BAA8" w:rsidP="5E96BAA8">
      <w:pPr>
        <w:pStyle w:val="EndnoteText"/>
        <w:rPr>
          <w:lang w:val="en-US"/>
        </w:rPr>
      </w:pPr>
      <w:r w:rsidRPr="5E96BAA8">
        <w:rPr>
          <w:rStyle w:val="EndnoteReference"/>
        </w:rPr>
        <w:endnoteRef/>
      </w:r>
      <w:r>
        <w:t xml:space="preserve"> </w:t>
      </w:r>
      <w:hyperlink r:id="rId3">
        <w:r w:rsidRPr="5E96BAA8">
          <w:rPr>
            <w:rStyle w:val="Hyperlink"/>
            <w:lang w:val="en-US"/>
          </w:rPr>
          <w:t>Responding to a suicide: advice for universities</w:t>
        </w:r>
      </w:hyperlink>
    </w:p>
  </w:endnote>
  <w:endnote w:id="4">
    <w:p w14:paraId="501D1EED" w14:textId="21A2190B" w:rsidR="5E96BAA8" w:rsidRDefault="5E96BAA8" w:rsidP="5E96BAA8">
      <w:pPr>
        <w:pStyle w:val="EndnoteText"/>
        <w:rPr>
          <w:lang w:val="en-US"/>
        </w:rPr>
      </w:pPr>
      <w:r w:rsidRPr="5E96BAA8">
        <w:rPr>
          <w:rStyle w:val="EndnoteReference"/>
        </w:rPr>
        <w:endnoteRef/>
      </w:r>
      <w:r>
        <w:t xml:space="preserve"> </w:t>
      </w:r>
      <w:hyperlink r:id="rId4">
        <w:r w:rsidRPr="5E96BAA8">
          <w:rPr>
            <w:rStyle w:val="Hyperlink"/>
            <w:lang w:val="en-US"/>
          </w:rPr>
          <w:t>UMHC Framework - Student Minds Hub</w:t>
        </w:r>
      </w:hyperlink>
    </w:p>
  </w:endnote>
  <w:endnote w:id="5">
    <w:p w14:paraId="4B0EE329" w14:textId="672DB277" w:rsidR="01CD67C4" w:rsidRDefault="01CD67C4" w:rsidP="01CD67C4">
      <w:pPr>
        <w:pStyle w:val="EndnoteText"/>
      </w:pPr>
      <w:r w:rsidRPr="01CD67C4">
        <w:rPr>
          <w:rStyle w:val="EndnoteReference"/>
        </w:rPr>
        <w:endnoteRef/>
      </w:r>
      <w:r>
        <w:t xml:space="preserve"> </w:t>
      </w:r>
      <w:hyperlink r:id="rId5">
        <w:r w:rsidRPr="01CD67C4">
          <w:rPr>
            <w:rStyle w:val="Hyperlink"/>
          </w:rPr>
          <w:t>Collective responsibility, collective action to prevent student suicide</w:t>
        </w:r>
      </w:hyperlink>
    </w:p>
    <w:p w14:paraId="41157EE5" w14:textId="4B3E4A92" w:rsidR="01CD67C4" w:rsidRDefault="01CD67C4" w:rsidP="01CD67C4">
      <w:pPr>
        <w:pStyle w:val="EndnoteText"/>
      </w:pPr>
    </w:p>
  </w:endnote>
  <w:endnote w:id="6">
    <w:p w14:paraId="2A2DFFC7" w14:textId="15C449E8" w:rsidR="5E96BAA8" w:rsidRDefault="5E96BAA8" w:rsidP="5E96BAA8">
      <w:pPr>
        <w:pStyle w:val="EndnoteText"/>
        <w:rPr>
          <w:lang w:val="en-US"/>
        </w:rPr>
      </w:pPr>
      <w:r w:rsidRPr="5E96BAA8">
        <w:rPr>
          <w:rStyle w:val="EndnoteReference"/>
        </w:rPr>
        <w:endnoteRef/>
      </w:r>
      <w:r>
        <w:t xml:space="preserve"> </w:t>
      </w:r>
      <w:hyperlink r:id="rId6">
        <w:r w:rsidRPr="5E96BAA8">
          <w:rPr>
            <w:rStyle w:val="Hyperlink"/>
            <w:lang w:val="en-US"/>
          </w:rPr>
          <w:t>Microsoft Word - B&amp;NEs local suicide prevention strategy draft - 2024</w:t>
        </w:r>
      </w:hyperlink>
    </w:p>
  </w:endnote>
  <w:endnote w:id="7">
    <w:p w14:paraId="15D23329" w14:textId="6CC5BD02" w:rsidR="01CD67C4" w:rsidRDefault="01CD67C4" w:rsidP="01CD67C4">
      <w:pPr>
        <w:pStyle w:val="EndnoteText"/>
        <w:rPr>
          <w:rFonts w:ascii="Aptos" w:eastAsia="MS Mincho" w:hAnsi="Aptos" w:cs="Arial"/>
          <w:sz w:val="24"/>
          <w:szCs w:val="24"/>
          <w:lang w:val="en-US"/>
        </w:rPr>
      </w:pPr>
      <w:r w:rsidRPr="01CD67C4">
        <w:rPr>
          <w:rStyle w:val="EndnoteReference"/>
        </w:rPr>
        <w:endnoteRef/>
      </w:r>
      <w:r>
        <w:t xml:space="preserve"> </w:t>
      </w:r>
      <w:hyperlink r:id="rId7">
        <w:r w:rsidRPr="01CD67C4">
          <w:rPr>
            <w:rStyle w:val="Hyperlink"/>
            <w:rFonts w:ascii="Aptos" w:eastAsia="MS Mincho" w:hAnsi="Aptos" w:cs="Arial"/>
            <w:sz w:val="24"/>
            <w:szCs w:val="24"/>
            <w:lang w:val="en-US"/>
          </w:rPr>
          <w:t>Understanding suicidal thoughts and feelings | Mind</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8911" w14:textId="77777777" w:rsidR="00F84D8F" w:rsidRDefault="00F84D8F">
      <w:pPr>
        <w:spacing w:after="0" w:line="240" w:lineRule="auto"/>
      </w:pPr>
      <w:r>
        <w:separator/>
      </w:r>
    </w:p>
  </w:footnote>
  <w:footnote w:type="continuationSeparator" w:id="0">
    <w:p w14:paraId="0A1FF121" w14:textId="77777777" w:rsidR="00F84D8F" w:rsidRDefault="00F84D8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djs7j2ypd6ooa" int2:id="okt2K3kq">
      <int2:state int2:value="Rejected" int2:type="spell"/>
    </int2:textHash>
    <int2:textHash int2:hashCode="XSUiEPxXFZ9tOg" int2:id="lAPGp4ZO">
      <int2:state int2:value="Rejected" int2:type="spell"/>
    </int2:textHash>
    <int2:textHash int2:hashCode="yLGa3PbIwIauAZ" int2:id="lzTuKdbZ">
      <int2:state int2:value="Rejected" int2:type="spell"/>
    </int2:textHash>
    <int2:textHash int2:hashCode="gOigg3B4VG+1IR" int2:id="r6pPbz0z">
      <int2:state int2:value="Rejected" int2:type="spell"/>
    </int2:textHash>
    <int2:textHash int2:hashCode="G2dkHKTg6vqdIN" int2:id="GzXeupVb">
      <int2:state int2:value="Rejected" int2:type="spell"/>
    </int2:textHash>
    <int2:textHash int2:hashCode="xQy+KnIliT8rxm" int2:id="JCOPsge2">
      <int2:state int2:value="Rejected" int2:type="spell"/>
    </int2:textHash>
    <int2:bookmark int2:bookmarkName="_Int_5bmTes3Z" int2:invalidationBookmarkName="" int2:hashCode="i33lLgnrOq2Y05" int2:id="3ptLcH2J">
      <int2:state int2:value="Rejected" int2:type="gram"/>
    </int2:bookmark>
    <int2:bookmark int2:bookmarkName="_Int_yvwb0G6L" int2:invalidationBookmarkName="" int2:hashCode="vYt7Ap1XMvkJdk" int2:id="vLiqzsxz">
      <int2:state int2:value="Rejected" int2:type="gram"/>
    </int2:bookmark>
    <int2:bookmark int2:bookmarkName="_Int_Y46Ye8pI" int2:invalidationBookmarkName="" int2:hashCode="f0SAySXd0wuEF3" int2:id="NLhgt2zV">
      <int2:state int2:value="Rejected" int2:type="style"/>
    </int2:bookmark>
    <int2:bookmark int2:bookmarkName="_Int_vpwbVoqo" int2:invalidationBookmarkName="" int2:hashCode="TsbzHQO3MTHPOJ" int2:id="FQMHiBQ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50CE"/>
    <w:multiLevelType w:val="hybridMultilevel"/>
    <w:tmpl w:val="0AD4C552"/>
    <w:lvl w:ilvl="0" w:tplc="533A5CB4">
      <w:start w:val="1"/>
      <w:numFmt w:val="bullet"/>
      <w:lvlText w:val=""/>
      <w:lvlJc w:val="left"/>
      <w:pPr>
        <w:ind w:left="360" w:hanging="360"/>
      </w:pPr>
      <w:rPr>
        <w:rFonts w:ascii="Symbol" w:hAnsi="Symbol" w:hint="default"/>
      </w:rPr>
    </w:lvl>
    <w:lvl w:ilvl="1" w:tplc="BBB6A936">
      <w:start w:val="1"/>
      <w:numFmt w:val="bullet"/>
      <w:lvlText w:val="o"/>
      <w:lvlJc w:val="left"/>
      <w:pPr>
        <w:ind w:left="1080" w:hanging="360"/>
      </w:pPr>
      <w:rPr>
        <w:rFonts w:ascii="Courier New" w:hAnsi="Courier New" w:hint="default"/>
      </w:rPr>
    </w:lvl>
    <w:lvl w:ilvl="2" w:tplc="FCA28008">
      <w:start w:val="1"/>
      <w:numFmt w:val="bullet"/>
      <w:lvlText w:val=""/>
      <w:lvlJc w:val="left"/>
      <w:pPr>
        <w:ind w:left="1800" w:hanging="360"/>
      </w:pPr>
      <w:rPr>
        <w:rFonts w:ascii="Wingdings" w:hAnsi="Wingdings" w:hint="default"/>
      </w:rPr>
    </w:lvl>
    <w:lvl w:ilvl="3" w:tplc="25CC72C4">
      <w:start w:val="1"/>
      <w:numFmt w:val="bullet"/>
      <w:lvlText w:val=""/>
      <w:lvlJc w:val="left"/>
      <w:pPr>
        <w:ind w:left="2520" w:hanging="360"/>
      </w:pPr>
      <w:rPr>
        <w:rFonts w:ascii="Symbol" w:hAnsi="Symbol" w:hint="default"/>
      </w:rPr>
    </w:lvl>
    <w:lvl w:ilvl="4" w:tplc="66C27D2C">
      <w:start w:val="1"/>
      <w:numFmt w:val="bullet"/>
      <w:lvlText w:val="o"/>
      <w:lvlJc w:val="left"/>
      <w:pPr>
        <w:ind w:left="3240" w:hanging="360"/>
      </w:pPr>
      <w:rPr>
        <w:rFonts w:ascii="Courier New" w:hAnsi="Courier New" w:hint="default"/>
      </w:rPr>
    </w:lvl>
    <w:lvl w:ilvl="5" w:tplc="796A6060">
      <w:start w:val="1"/>
      <w:numFmt w:val="bullet"/>
      <w:lvlText w:val=""/>
      <w:lvlJc w:val="left"/>
      <w:pPr>
        <w:ind w:left="3960" w:hanging="360"/>
      </w:pPr>
      <w:rPr>
        <w:rFonts w:ascii="Wingdings" w:hAnsi="Wingdings" w:hint="default"/>
      </w:rPr>
    </w:lvl>
    <w:lvl w:ilvl="6" w:tplc="A3384BAA">
      <w:start w:val="1"/>
      <w:numFmt w:val="bullet"/>
      <w:lvlText w:val=""/>
      <w:lvlJc w:val="left"/>
      <w:pPr>
        <w:ind w:left="4680" w:hanging="360"/>
      </w:pPr>
      <w:rPr>
        <w:rFonts w:ascii="Symbol" w:hAnsi="Symbol" w:hint="default"/>
      </w:rPr>
    </w:lvl>
    <w:lvl w:ilvl="7" w:tplc="213EC16A">
      <w:start w:val="1"/>
      <w:numFmt w:val="bullet"/>
      <w:lvlText w:val="o"/>
      <w:lvlJc w:val="left"/>
      <w:pPr>
        <w:ind w:left="5400" w:hanging="360"/>
      </w:pPr>
      <w:rPr>
        <w:rFonts w:ascii="Courier New" w:hAnsi="Courier New" w:hint="default"/>
      </w:rPr>
    </w:lvl>
    <w:lvl w:ilvl="8" w:tplc="8D600F84">
      <w:start w:val="1"/>
      <w:numFmt w:val="bullet"/>
      <w:lvlText w:val=""/>
      <w:lvlJc w:val="left"/>
      <w:pPr>
        <w:ind w:left="6120" w:hanging="360"/>
      </w:pPr>
      <w:rPr>
        <w:rFonts w:ascii="Wingdings" w:hAnsi="Wingdings" w:hint="default"/>
      </w:rPr>
    </w:lvl>
  </w:abstractNum>
  <w:abstractNum w:abstractNumId="1" w15:restartNumberingAfterBreak="0">
    <w:nsid w:val="2A3043E7"/>
    <w:multiLevelType w:val="hybridMultilevel"/>
    <w:tmpl w:val="4A52AC6E"/>
    <w:lvl w:ilvl="0" w:tplc="77DEEDD8">
      <w:start w:val="1"/>
      <w:numFmt w:val="bullet"/>
      <w:lvlText w:val=""/>
      <w:lvlJc w:val="left"/>
      <w:pPr>
        <w:ind w:left="720" w:hanging="360"/>
      </w:pPr>
      <w:rPr>
        <w:rFonts w:ascii="Symbol" w:hAnsi="Symbol" w:hint="default"/>
      </w:rPr>
    </w:lvl>
    <w:lvl w:ilvl="1" w:tplc="FA24DFC8">
      <w:start w:val="1"/>
      <w:numFmt w:val="bullet"/>
      <w:lvlText w:val="o"/>
      <w:lvlJc w:val="left"/>
      <w:pPr>
        <w:ind w:left="1440" w:hanging="360"/>
      </w:pPr>
      <w:rPr>
        <w:rFonts w:ascii="Courier New" w:hAnsi="Courier New" w:hint="default"/>
      </w:rPr>
    </w:lvl>
    <w:lvl w:ilvl="2" w:tplc="9F6EE9B8">
      <w:start w:val="1"/>
      <w:numFmt w:val="bullet"/>
      <w:lvlText w:val=""/>
      <w:lvlJc w:val="left"/>
      <w:pPr>
        <w:ind w:left="2160" w:hanging="360"/>
      </w:pPr>
      <w:rPr>
        <w:rFonts w:ascii="Wingdings" w:hAnsi="Wingdings" w:hint="default"/>
      </w:rPr>
    </w:lvl>
    <w:lvl w:ilvl="3" w:tplc="B81810E6">
      <w:start w:val="1"/>
      <w:numFmt w:val="bullet"/>
      <w:lvlText w:val=""/>
      <w:lvlJc w:val="left"/>
      <w:pPr>
        <w:ind w:left="2880" w:hanging="360"/>
      </w:pPr>
      <w:rPr>
        <w:rFonts w:ascii="Symbol" w:hAnsi="Symbol" w:hint="default"/>
      </w:rPr>
    </w:lvl>
    <w:lvl w:ilvl="4" w:tplc="9EB039D2">
      <w:start w:val="1"/>
      <w:numFmt w:val="bullet"/>
      <w:lvlText w:val="o"/>
      <w:lvlJc w:val="left"/>
      <w:pPr>
        <w:ind w:left="3600" w:hanging="360"/>
      </w:pPr>
      <w:rPr>
        <w:rFonts w:ascii="Courier New" w:hAnsi="Courier New" w:hint="default"/>
      </w:rPr>
    </w:lvl>
    <w:lvl w:ilvl="5" w:tplc="A3D0F7FC">
      <w:start w:val="1"/>
      <w:numFmt w:val="bullet"/>
      <w:lvlText w:val=""/>
      <w:lvlJc w:val="left"/>
      <w:pPr>
        <w:ind w:left="4320" w:hanging="360"/>
      </w:pPr>
      <w:rPr>
        <w:rFonts w:ascii="Wingdings" w:hAnsi="Wingdings" w:hint="default"/>
      </w:rPr>
    </w:lvl>
    <w:lvl w:ilvl="6" w:tplc="3DAC5856">
      <w:start w:val="1"/>
      <w:numFmt w:val="bullet"/>
      <w:lvlText w:val=""/>
      <w:lvlJc w:val="left"/>
      <w:pPr>
        <w:ind w:left="5040" w:hanging="360"/>
      </w:pPr>
      <w:rPr>
        <w:rFonts w:ascii="Symbol" w:hAnsi="Symbol" w:hint="default"/>
      </w:rPr>
    </w:lvl>
    <w:lvl w:ilvl="7" w:tplc="53B23450">
      <w:start w:val="1"/>
      <w:numFmt w:val="bullet"/>
      <w:lvlText w:val="o"/>
      <w:lvlJc w:val="left"/>
      <w:pPr>
        <w:ind w:left="5760" w:hanging="360"/>
      </w:pPr>
      <w:rPr>
        <w:rFonts w:ascii="Courier New" w:hAnsi="Courier New" w:hint="default"/>
      </w:rPr>
    </w:lvl>
    <w:lvl w:ilvl="8" w:tplc="5C661430">
      <w:start w:val="1"/>
      <w:numFmt w:val="bullet"/>
      <w:lvlText w:val=""/>
      <w:lvlJc w:val="left"/>
      <w:pPr>
        <w:ind w:left="6480" w:hanging="360"/>
      </w:pPr>
      <w:rPr>
        <w:rFonts w:ascii="Wingdings" w:hAnsi="Wingdings" w:hint="default"/>
      </w:rPr>
    </w:lvl>
  </w:abstractNum>
  <w:abstractNum w:abstractNumId="2" w15:restartNumberingAfterBreak="0">
    <w:nsid w:val="4CA2CB6C"/>
    <w:multiLevelType w:val="hybridMultilevel"/>
    <w:tmpl w:val="E87C6658"/>
    <w:lvl w:ilvl="0" w:tplc="A75287C6">
      <w:start w:val="1"/>
      <w:numFmt w:val="bullet"/>
      <w:lvlText w:val=""/>
      <w:lvlJc w:val="left"/>
      <w:pPr>
        <w:ind w:left="720" w:hanging="360"/>
      </w:pPr>
      <w:rPr>
        <w:rFonts w:ascii="Symbol" w:hAnsi="Symbol" w:hint="default"/>
      </w:rPr>
    </w:lvl>
    <w:lvl w:ilvl="1" w:tplc="394A5B48">
      <w:start w:val="1"/>
      <w:numFmt w:val="bullet"/>
      <w:lvlText w:val="o"/>
      <w:lvlJc w:val="left"/>
      <w:pPr>
        <w:ind w:left="1440" w:hanging="360"/>
      </w:pPr>
      <w:rPr>
        <w:rFonts w:ascii="Courier New" w:hAnsi="Courier New" w:hint="default"/>
      </w:rPr>
    </w:lvl>
    <w:lvl w:ilvl="2" w:tplc="555AF656">
      <w:start w:val="1"/>
      <w:numFmt w:val="bullet"/>
      <w:lvlText w:val=""/>
      <w:lvlJc w:val="left"/>
      <w:pPr>
        <w:ind w:left="2160" w:hanging="360"/>
      </w:pPr>
      <w:rPr>
        <w:rFonts w:ascii="Wingdings" w:hAnsi="Wingdings" w:hint="default"/>
      </w:rPr>
    </w:lvl>
    <w:lvl w:ilvl="3" w:tplc="D8782272">
      <w:start w:val="1"/>
      <w:numFmt w:val="bullet"/>
      <w:lvlText w:val=""/>
      <w:lvlJc w:val="left"/>
      <w:pPr>
        <w:ind w:left="2880" w:hanging="360"/>
      </w:pPr>
      <w:rPr>
        <w:rFonts w:ascii="Symbol" w:hAnsi="Symbol" w:hint="default"/>
      </w:rPr>
    </w:lvl>
    <w:lvl w:ilvl="4" w:tplc="D1788962">
      <w:start w:val="1"/>
      <w:numFmt w:val="bullet"/>
      <w:lvlText w:val="o"/>
      <w:lvlJc w:val="left"/>
      <w:pPr>
        <w:ind w:left="3600" w:hanging="360"/>
      </w:pPr>
      <w:rPr>
        <w:rFonts w:ascii="Courier New" w:hAnsi="Courier New" w:hint="default"/>
      </w:rPr>
    </w:lvl>
    <w:lvl w:ilvl="5" w:tplc="F86CF40A">
      <w:start w:val="1"/>
      <w:numFmt w:val="bullet"/>
      <w:lvlText w:val=""/>
      <w:lvlJc w:val="left"/>
      <w:pPr>
        <w:ind w:left="4320" w:hanging="360"/>
      </w:pPr>
      <w:rPr>
        <w:rFonts w:ascii="Wingdings" w:hAnsi="Wingdings" w:hint="default"/>
      </w:rPr>
    </w:lvl>
    <w:lvl w:ilvl="6" w:tplc="DF4C0CCA">
      <w:start w:val="1"/>
      <w:numFmt w:val="bullet"/>
      <w:lvlText w:val=""/>
      <w:lvlJc w:val="left"/>
      <w:pPr>
        <w:ind w:left="5040" w:hanging="360"/>
      </w:pPr>
      <w:rPr>
        <w:rFonts w:ascii="Symbol" w:hAnsi="Symbol" w:hint="default"/>
      </w:rPr>
    </w:lvl>
    <w:lvl w:ilvl="7" w:tplc="225A4A2E">
      <w:start w:val="1"/>
      <w:numFmt w:val="bullet"/>
      <w:lvlText w:val="o"/>
      <w:lvlJc w:val="left"/>
      <w:pPr>
        <w:ind w:left="5760" w:hanging="360"/>
      </w:pPr>
      <w:rPr>
        <w:rFonts w:ascii="Courier New" w:hAnsi="Courier New" w:hint="default"/>
      </w:rPr>
    </w:lvl>
    <w:lvl w:ilvl="8" w:tplc="249E2CFC">
      <w:start w:val="1"/>
      <w:numFmt w:val="bullet"/>
      <w:lvlText w:val=""/>
      <w:lvlJc w:val="left"/>
      <w:pPr>
        <w:ind w:left="6480" w:hanging="360"/>
      </w:pPr>
      <w:rPr>
        <w:rFonts w:ascii="Wingdings" w:hAnsi="Wingdings" w:hint="default"/>
      </w:rPr>
    </w:lvl>
  </w:abstractNum>
  <w:abstractNum w:abstractNumId="3" w15:restartNumberingAfterBreak="0">
    <w:nsid w:val="5296FEB9"/>
    <w:multiLevelType w:val="hybridMultilevel"/>
    <w:tmpl w:val="AAC60A96"/>
    <w:lvl w:ilvl="0" w:tplc="A1CA4A3E">
      <w:start w:val="1"/>
      <w:numFmt w:val="bullet"/>
      <w:lvlText w:val=""/>
      <w:lvlJc w:val="left"/>
      <w:pPr>
        <w:ind w:left="720" w:hanging="360"/>
      </w:pPr>
      <w:rPr>
        <w:rFonts w:ascii="Symbol" w:hAnsi="Symbol" w:hint="default"/>
      </w:rPr>
    </w:lvl>
    <w:lvl w:ilvl="1" w:tplc="A488624C">
      <w:start w:val="1"/>
      <w:numFmt w:val="bullet"/>
      <w:lvlText w:val="o"/>
      <w:lvlJc w:val="left"/>
      <w:pPr>
        <w:ind w:left="1440" w:hanging="360"/>
      </w:pPr>
      <w:rPr>
        <w:rFonts w:ascii="Courier New" w:hAnsi="Courier New" w:hint="default"/>
      </w:rPr>
    </w:lvl>
    <w:lvl w:ilvl="2" w:tplc="8AB00E6E">
      <w:start w:val="1"/>
      <w:numFmt w:val="bullet"/>
      <w:lvlText w:val=""/>
      <w:lvlJc w:val="left"/>
      <w:pPr>
        <w:ind w:left="2160" w:hanging="360"/>
      </w:pPr>
      <w:rPr>
        <w:rFonts w:ascii="Wingdings" w:hAnsi="Wingdings" w:hint="default"/>
      </w:rPr>
    </w:lvl>
    <w:lvl w:ilvl="3" w:tplc="D49CDFC2">
      <w:start w:val="1"/>
      <w:numFmt w:val="bullet"/>
      <w:lvlText w:val=""/>
      <w:lvlJc w:val="left"/>
      <w:pPr>
        <w:ind w:left="2880" w:hanging="360"/>
      </w:pPr>
      <w:rPr>
        <w:rFonts w:ascii="Symbol" w:hAnsi="Symbol" w:hint="default"/>
      </w:rPr>
    </w:lvl>
    <w:lvl w:ilvl="4" w:tplc="DA7428FE">
      <w:start w:val="1"/>
      <w:numFmt w:val="bullet"/>
      <w:lvlText w:val="o"/>
      <w:lvlJc w:val="left"/>
      <w:pPr>
        <w:ind w:left="3600" w:hanging="360"/>
      </w:pPr>
      <w:rPr>
        <w:rFonts w:ascii="Courier New" w:hAnsi="Courier New" w:hint="default"/>
      </w:rPr>
    </w:lvl>
    <w:lvl w:ilvl="5" w:tplc="1980CA4C">
      <w:start w:val="1"/>
      <w:numFmt w:val="bullet"/>
      <w:lvlText w:val=""/>
      <w:lvlJc w:val="left"/>
      <w:pPr>
        <w:ind w:left="4320" w:hanging="360"/>
      </w:pPr>
      <w:rPr>
        <w:rFonts w:ascii="Wingdings" w:hAnsi="Wingdings" w:hint="default"/>
      </w:rPr>
    </w:lvl>
    <w:lvl w:ilvl="6" w:tplc="52226440">
      <w:start w:val="1"/>
      <w:numFmt w:val="bullet"/>
      <w:lvlText w:val=""/>
      <w:lvlJc w:val="left"/>
      <w:pPr>
        <w:ind w:left="5040" w:hanging="360"/>
      </w:pPr>
      <w:rPr>
        <w:rFonts w:ascii="Symbol" w:hAnsi="Symbol" w:hint="default"/>
      </w:rPr>
    </w:lvl>
    <w:lvl w:ilvl="7" w:tplc="7D3841F0">
      <w:start w:val="1"/>
      <w:numFmt w:val="bullet"/>
      <w:lvlText w:val="o"/>
      <w:lvlJc w:val="left"/>
      <w:pPr>
        <w:ind w:left="5760" w:hanging="360"/>
      </w:pPr>
      <w:rPr>
        <w:rFonts w:ascii="Courier New" w:hAnsi="Courier New" w:hint="default"/>
      </w:rPr>
    </w:lvl>
    <w:lvl w:ilvl="8" w:tplc="28803042">
      <w:start w:val="1"/>
      <w:numFmt w:val="bullet"/>
      <w:lvlText w:val=""/>
      <w:lvlJc w:val="left"/>
      <w:pPr>
        <w:ind w:left="6480" w:hanging="360"/>
      </w:pPr>
      <w:rPr>
        <w:rFonts w:ascii="Wingdings" w:hAnsi="Wingdings" w:hint="default"/>
      </w:rPr>
    </w:lvl>
  </w:abstractNum>
  <w:abstractNum w:abstractNumId="4" w15:restartNumberingAfterBreak="0">
    <w:nsid w:val="56BF1071"/>
    <w:multiLevelType w:val="hybridMultilevel"/>
    <w:tmpl w:val="6B24D2E0"/>
    <w:lvl w:ilvl="0" w:tplc="57A6DC52">
      <w:start w:val="1"/>
      <w:numFmt w:val="bullet"/>
      <w:lvlText w:val=""/>
      <w:lvlJc w:val="left"/>
      <w:pPr>
        <w:ind w:left="720" w:hanging="360"/>
      </w:pPr>
      <w:rPr>
        <w:rFonts w:ascii="Symbol" w:hAnsi="Symbol" w:hint="default"/>
      </w:rPr>
    </w:lvl>
    <w:lvl w:ilvl="1" w:tplc="C2C47072">
      <w:start w:val="1"/>
      <w:numFmt w:val="bullet"/>
      <w:lvlText w:val="o"/>
      <w:lvlJc w:val="left"/>
      <w:pPr>
        <w:ind w:left="1440" w:hanging="360"/>
      </w:pPr>
      <w:rPr>
        <w:rFonts w:ascii="Courier New" w:hAnsi="Courier New" w:hint="default"/>
      </w:rPr>
    </w:lvl>
    <w:lvl w:ilvl="2" w:tplc="20BE88A2">
      <w:start w:val="1"/>
      <w:numFmt w:val="bullet"/>
      <w:lvlText w:val=""/>
      <w:lvlJc w:val="left"/>
      <w:pPr>
        <w:ind w:left="2160" w:hanging="360"/>
      </w:pPr>
      <w:rPr>
        <w:rFonts w:ascii="Wingdings" w:hAnsi="Wingdings" w:hint="default"/>
      </w:rPr>
    </w:lvl>
    <w:lvl w:ilvl="3" w:tplc="112E6016">
      <w:start w:val="1"/>
      <w:numFmt w:val="bullet"/>
      <w:lvlText w:val=""/>
      <w:lvlJc w:val="left"/>
      <w:pPr>
        <w:ind w:left="2880" w:hanging="360"/>
      </w:pPr>
      <w:rPr>
        <w:rFonts w:ascii="Symbol" w:hAnsi="Symbol" w:hint="default"/>
      </w:rPr>
    </w:lvl>
    <w:lvl w:ilvl="4" w:tplc="8EC24D18">
      <w:start w:val="1"/>
      <w:numFmt w:val="bullet"/>
      <w:lvlText w:val="o"/>
      <w:lvlJc w:val="left"/>
      <w:pPr>
        <w:ind w:left="3600" w:hanging="360"/>
      </w:pPr>
      <w:rPr>
        <w:rFonts w:ascii="Courier New" w:hAnsi="Courier New" w:hint="default"/>
      </w:rPr>
    </w:lvl>
    <w:lvl w:ilvl="5" w:tplc="0052B2AE">
      <w:start w:val="1"/>
      <w:numFmt w:val="bullet"/>
      <w:lvlText w:val=""/>
      <w:lvlJc w:val="left"/>
      <w:pPr>
        <w:ind w:left="4320" w:hanging="360"/>
      </w:pPr>
      <w:rPr>
        <w:rFonts w:ascii="Wingdings" w:hAnsi="Wingdings" w:hint="default"/>
      </w:rPr>
    </w:lvl>
    <w:lvl w:ilvl="6" w:tplc="3BFA319C">
      <w:start w:val="1"/>
      <w:numFmt w:val="bullet"/>
      <w:lvlText w:val=""/>
      <w:lvlJc w:val="left"/>
      <w:pPr>
        <w:ind w:left="5040" w:hanging="360"/>
      </w:pPr>
      <w:rPr>
        <w:rFonts w:ascii="Symbol" w:hAnsi="Symbol" w:hint="default"/>
      </w:rPr>
    </w:lvl>
    <w:lvl w:ilvl="7" w:tplc="7C9AC49C">
      <w:start w:val="1"/>
      <w:numFmt w:val="bullet"/>
      <w:lvlText w:val="o"/>
      <w:lvlJc w:val="left"/>
      <w:pPr>
        <w:ind w:left="5760" w:hanging="360"/>
      </w:pPr>
      <w:rPr>
        <w:rFonts w:ascii="Courier New" w:hAnsi="Courier New" w:hint="default"/>
      </w:rPr>
    </w:lvl>
    <w:lvl w:ilvl="8" w:tplc="2D8CB862">
      <w:start w:val="1"/>
      <w:numFmt w:val="bullet"/>
      <w:lvlText w:val=""/>
      <w:lvlJc w:val="left"/>
      <w:pPr>
        <w:ind w:left="6480" w:hanging="360"/>
      </w:pPr>
      <w:rPr>
        <w:rFonts w:ascii="Wingdings" w:hAnsi="Wingdings" w:hint="default"/>
      </w:rPr>
    </w:lvl>
  </w:abstractNum>
  <w:abstractNum w:abstractNumId="5" w15:restartNumberingAfterBreak="0">
    <w:nsid w:val="5F4933A0"/>
    <w:multiLevelType w:val="hybridMultilevel"/>
    <w:tmpl w:val="0DC6BFC8"/>
    <w:lvl w:ilvl="0" w:tplc="CD40AB6C">
      <w:start w:val="1"/>
      <w:numFmt w:val="bullet"/>
      <w:lvlText w:val=""/>
      <w:lvlJc w:val="left"/>
      <w:pPr>
        <w:ind w:left="720" w:hanging="360"/>
      </w:pPr>
      <w:rPr>
        <w:rFonts w:ascii="Symbol" w:hAnsi="Symbol" w:hint="default"/>
      </w:rPr>
    </w:lvl>
    <w:lvl w:ilvl="1" w:tplc="DB642750">
      <w:start w:val="1"/>
      <w:numFmt w:val="bullet"/>
      <w:lvlText w:val="o"/>
      <w:lvlJc w:val="left"/>
      <w:pPr>
        <w:ind w:left="1440" w:hanging="360"/>
      </w:pPr>
      <w:rPr>
        <w:rFonts w:ascii="Courier New" w:hAnsi="Courier New" w:hint="default"/>
      </w:rPr>
    </w:lvl>
    <w:lvl w:ilvl="2" w:tplc="88C09000">
      <w:start w:val="1"/>
      <w:numFmt w:val="bullet"/>
      <w:lvlText w:val=""/>
      <w:lvlJc w:val="left"/>
      <w:pPr>
        <w:ind w:left="2160" w:hanging="360"/>
      </w:pPr>
      <w:rPr>
        <w:rFonts w:ascii="Wingdings" w:hAnsi="Wingdings" w:hint="default"/>
      </w:rPr>
    </w:lvl>
    <w:lvl w:ilvl="3" w:tplc="BD46A15A">
      <w:start w:val="1"/>
      <w:numFmt w:val="bullet"/>
      <w:lvlText w:val=""/>
      <w:lvlJc w:val="left"/>
      <w:pPr>
        <w:ind w:left="2880" w:hanging="360"/>
      </w:pPr>
      <w:rPr>
        <w:rFonts w:ascii="Symbol" w:hAnsi="Symbol" w:hint="default"/>
      </w:rPr>
    </w:lvl>
    <w:lvl w:ilvl="4" w:tplc="96442914">
      <w:start w:val="1"/>
      <w:numFmt w:val="bullet"/>
      <w:lvlText w:val="o"/>
      <w:lvlJc w:val="left"/>
      <w:pPr>
        <w:ind w:left="3600" w:hanging="360"/>
      </w:pPr>
      <w:rPr>
        <w:rFonts w:ascii="Courier New" w:hAnsi="Courier New" w:hint="default"/>
      </w:rPr>
    </w:lvl>
    <w:lvl w:ilvl="5" w:tplc="612098B6">
      <w:start w:val="1"/>
      <w:numFmt w:val="bullet"/>
      <w:lvlText w:val=""/>
      <w:lvlJc w:val="left"/>
      <w:pPr>
        <w:ind w:left="4320" w:hanging="360"/>
      </w:pPr>
      <w:rPr>
        <w:rFonts w:ascii="Wingdings" w:hAnsi="Wingdings" w:hint="default"/>
      </w:rPr>
    </w:lvl>
    <w:lvl w:ilvl="6" w:tplc="00DC412E">
      <w:start w:val="1"/>
      <w:numFmt w:val="bullet"/>
      <w:lvlText w:val=""/>
      <w:lvlJc w:val="left"/>
      <w:pPr>
        <w:ind w:left="5040" w:hanging="360"/>
      </w:pPr>
      <w:rPr>
        <w:rFonts w:ascii="Symbol" w:hAnsi="Symbol" w:hint="default"/>
      </w:rPr>
    </w:lvl>
    <w:lvl w:ilvl="7" w:tplc="EB0A8394">
      <w:start w:val="1"/>
      <w:numFmt w:val="bullet"/>
      <w:lvlText w:val="o"/>
      <w:lvlJc w:val="left"/>
      <w:pPr>
        <w:ind w:left="5760" w:hanging="360"/>
      </w:pPr>
      <w:rPr>
        <w:rFonts w:ascii="Courier New" w:hAnsi="Courier New" w:hint="default"/>
      </w:rPr>
    </w:lvl>
    <w:lvl w:ilvl="8" w:tplc="4C6ADE60">
      <w:start w:val="1"/>
      <w:numFmt w:val="bullet"/>
      <w:lvlText w:val=""/>
      <w:lvlJc w:val="left"/>
      <w:pPr>
        <w:ind w:left="6480" w:hanging="360"/>
      </w:pPr>
      <w:rPr>
        <w:rFonts w:ascii="Wingdings" w:hAnsi="Wingdings" w:hint="default"/>
      </w:rPr>
    </w:lvl>
  </w:abstractNum>
  <w:abstractNum w:abstractNumId="6" w15:restartNumberingAfterBreak="0">
    <w:nsid w:val="6478EF2E"/>
    <w:multiLevelType w:val="hybridMultilevel"/>
    <w:tmpl w:val="A6A49444"/>
    <w:lvl w:ilvl="0" w:tplc="720807CE">
      <w:start w:val="1"/>
      <w:numFmt w:val="bullet"/>
      <w:lvlText w:val=""/>
      <w:lvlJc w:val="left"/>
      <w:pPr>
        <w:ind w:left="720" w:hanging="360"/>
      </w:pPr>
      <w:rPr>
        <w:rFonts w:ascii="Symbol" w:hAnsi="Symbol" w:hint="default"/>
      </w:rPr>
    </w:lvl>
    <w:lvl w:ilvl="1" w:tplc="DB746A30">
      <w:start w:val="1"/>
      <w:numFmt w:val="bullet"/>
      <w:lvlText w:val="o"/>
      <w:lvlJc w:val="left"/>
      <w:pPr>
        <w:ind w:left="1440" w:hanging="360"/>
      </w:pPr>
      <w:rPr>
        <w:rFonts w:ascii="Courier New" w:hAnsi="Courier New" w:hint="default"/>
      </w:rPr>
    </w:lvl>
    <w:lvl w:ilvl="2" w:tplc="0DF24F10">
      <w:start w:val="1"/>
      <w:numFmt w:val="bullet"/>
      <w:lvlText w:val=""/>
      <w:lvlJc w:val="left"/>
      <w:pPr>
        <w:ind w:left="2160" w:hanging="360"/>
      </w:pPr>
      <w:rPr>
        <w:rFonts w:ascii="Wingdings" w:hAnsi="Wingdings" w:hint="default"/>
      </w:rPr>
    </w:lvl>
    <w:lvl w:ilvl="3" w:tplc="69486446">
      <w:start w:val="1"/>
      <w:numFmt w:val="bullet"/>
      <w:lvlText w:val=""/>
      <w:lvlJc w:val="left"/>
      <w:pPr>
        <w:ind w:left="2880" w:hanging="360"/>
      </w:pPr>
      <w:rPr>
        <w:rFonts w:ascii="Symbol" w:hAnsi="Symbol" w:hint="default"/>
      </w:rPr>
    </w:lvl>
    <w:lvl w:ilvl="4" w:tplc="64707AA6">
      <w:start w:val="1"/>
      <w:numFmt w:val="bullet"/>
      <w:lvlText w:val="o"/>
      <w:lvlJc w:val="left"/>
      <w:pPr>
        <w:ind w:left="3600" w:hanging="360"/>
      </w:pPr>
      <w:rPr>
        <w:rFonts w:ascii="Courier New" w:hAnsi="Courier New" w:hint="default"/>
      </w:rPr>
    </w:lvl>
    <w:lvl w:ilvl="5" w:tplc="C2EA1B26">
      <w:start w:val="1"/>
      <w:numFmt w:val="bullet"/>
      <w:lvlText w:val=""/>
      <w:lvlJc w:val="left"/>
      <w:pPr>
        <w:ind w:left="4320" w:hanging="360"/>
      </w:pPr>
      <w:rPr>
        <w:rFonts w:ascii="Wingdings" w:hAnsi="Wingdings" w:hint="default"/>
      </w:rPr>
    </w:lvl>
    <w:lvl w:ilvl="6" w:tplc="EB304A28">
      <w:start w:val="1"/>
      <w:numFmt w:val="bullet"/>
      <w:lvlText w:val=""/>
      <w:lvlJc w:val="left"/>
      <w:pPr>
        <w:ind w:left="5040" w:hanging="360"/>
      </w:pPr>
      <w:rPr>
        <w:rFonts w:ascii="Symbol" w:hAnsi="Symbol" w:hint="default"/>
      </w:rPr>
    </w:lvl>
    <w:lvl w:ilvl="7" w:tplc="5358B5B2">
      <w:start w:val="1"/>
      <w:numFmt w:val="bullet"/>
      <w:lvlText w:val="o"/>
      <w:lvlJc w:val="left"/>
      <w:pPr>
        <w:ind w:left="5760" w:hanging="360"/>
      </w:pPr>
      <w:rPr>
        <w:rFonts w:ascii="Courier New" w:hAnsi="Courier New" w:hint="default"/>
      </w:rPr>
    </w:lvl>
    <w:lvl w:ilvl="8" w:tplc="EFA89E14">
      <w:start w:val="1"/>
      <w:numFmt w:val="bullet"/>
      <w:lvlText w:val=""/>
      <w:lvlJc w:val="left"/>
      <w:pPr>
        <w:ind w:left="6480" w:hanging="360"/>
      </w:pPr>
      <w:rPr>
        <w:rFonts w:ascii="Wingdings" w:hAnsi="Wingdings" w:hint="default"/>
      </w:rPr>
    </w:lvl>
  </w:abstractNum>
  <w:abstractNum w:abstractNumId="7" w15:restartNumberingAfterBreak="0">
    <w:nsid w:val="7C3F0838"/>
    <w:multiLevelType w:val="hybridMultilevel"/>
    <w:tmpl w:val="D7547092"/>
    <w:lvl w:ilvl="0" w:tplc="16F64100">
      <w:start w:val="1"/>
      <w:numFmt w:val="bullet"/>
      <w:lvlText w:val=""/>
      <w:lvlJc w:val="left"/>
      <w:pPr>
        <w:ind w:left="720" w:hanging="360"/>
      </w:pPr>
      <w:rPr>
        <w:rFonts w:ascii="Symbol" w:hAnsi="Symbol" w:hint="default"/>
      </w:rPr>
    </w:lvl>
    <w:lvl w:ilvl="1" w:tplc="239C71EC">
      <w:start w:val="1"/>
      <w:numFmt w:val="bullet"/>
      <w:lvlText w:val="o"/>
      <w:lvlJc w:val="left"/>
      <w:pPr>
        <w:ind w:left="1440" w:hanging="360"/>
      </w:pPr>
      <w:rPr>
        <w:rFonts w:ascii="Courier New" w:hAnsi="Courier New" w:hint="default"/>
      </w:rPr>
    </w:lvl>
    <w:lvl w:ilvl="2" w:tplc="FA6CC0D2">
      <w:start w:val="1"/>
      <w:numFmt w:val="bullet"/>
      <w:lvlText w:val=""/>
      <w:lvlJc w:val="left"/>
      <w:pPr>
        <w:ind w:left="2160" w:hanging="360"/>
      </w:pPr>
      <w:rPr>
        <w:rFonts w:ascii="Wingdings" w:hAnsi="Wingdings" w:hint="default"/>
      </w:rPr>
    </w:lvl>
    <w:lvl w:ilvl="3" w:tplc="BD8AD1B0">
      <w:start w:val="1"/>
      <w:numFmt w:val="bullet"/>
      <w:lvlText w:val=""/>
      <w:lvlJc w:val="left"/>
      <w:pPr>
        <w:ind w:left="2880" w:hanging="360"/>
      </w:pPr>
      <w:rPr>
        <w:rFonts w:ascii="Symbol" w:hAnsi="Symbol" w:hint="default"/>
      </w:rPr>
    </w:lvl>
    <w:lvl w:ilvl="4" w:tplc="D0DAD648">
      <w:start w:val="1"/>
      <w:numFmt w:val="bullet"/>
      <w:lvlText w:val="o"/>
      <w:lvlJc w:val="left"/>
      <w:pPr>
        <w:ind w:left="3600" w:hanging="360"/>
      </w:pPr>
      <w:rPr>
        <w:rFonts w:ascii="Courier New" w:hAnsi="Courier New" w:hint="default"/>
      </w:rPr>
    </w:lvl>
    <w:lvl w:ilvl="5" w:tplc="189C8788">
      <w:start w:val="1"/>
      <w:numFmt w:val="bullet"/>
      <w:lvlText w:val=""/>
      <w:lvlJc w:val="left"/>
      <w:pPr>
        <w:ind w:left="4320" w:hanging="360"/>
      </w:pPr>
      <w:rPr>
        <w:rFonts w:ascii="Wingdings" w:hAnsi="Wingdings" w:hint="default"/>
      </w:rPr>
    </w:lvl>
    <w:lvl w:ilvl="6" w:tplc="D83E4906">
      <w:start w:val="1"/>
      <w:numFmt w:val="bullet"/>
      <w:lvlText w:val=""/>
      <w:lvlJc w:val="left"/>
      <w:pPr>
        <w:ind w:left="5040" w:hanging="360"/>
      </w:pPr>
      <w:rPr>
        <w:rFonts w:ascii="Symbol" w:hAnsi="Symbol" w:hint="default"/>
      </w:rPr>
    </w:lvl>
    <w:lvl w:ilvl="7" w:tplc="F08E162C">
      <w:start w:val="1"/>
      <w:numFmt w:val="bullet"/>
      <w:lvlText w:val="o"/>
      <w:lvlJc w:val="left"/>
      <w:pPr>
        <w:ind w:left="5760" w:hanging="360"/>
      </w:pPr>
      <w:rPr>
        <w:rFonts w:ascii="Courier New" w:hAnsi="Courier New" w:hint="default"/>
      </w:rPr>
    </w:lvl>
    <w:lvl w:ilvl="8" w:tplc="0C5ED4C6">
      <w:start w:val="1"/>
      <w:numFmt w:val="bullet"/>
      <w:lvlText w:val=""/>
      <w:lvlJc w:val="left"/>
      <w:pPr>
        <w:ind w:left="6480" w:hanging="360"/>
      </w:pPr>
      <w:rPr>
        <w:rFonts w:ascii="Wingdings" w:hAnsi="Wingdings" w:hint="default"/>
      </w:rPr>
    </w:lvl>
  </w:abstractNum>
  <w:num w:numId="1" w16cid:durableId="1977561875">
    <w:abstractNumId w:val="5"/>
  </w:num>
  <w:num w:numId="2" w16cid:durableId="1930042077">
    <w:abstractNumId w:val="7"/>
  </w:num>
  <w:num w:numId="3" w16cid:durableId="420106696">
    <w:abstractNumId w:val="6"/>
  </w:num>
  <w:num w:numId="4" w16cid:durableId="18356216">
    <w:abstractNumId w:val="0"/>
  </w:num>
  <w:num w:numId="5" w16cid:durableId="1520847839">
    <w:abstractNumId w:val="2"/>
  </w:num>
  <w:num w:numId="6" w16cid:durableId="693264322">
    <w:abstractNumId w:val="3"/>
  </w:num>
  <w:num w:numId="7" w16cid:durableId="1725061664">
    <w:abstractNumId w:val="1"/>
  </w:num>
  <w:num w:numId="8" w16cid:durableId="1509950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46CECE"/>
    <w:rsid w:val="00053A4F"/>
    <w:rsid w:val="001B286F"/>
    <w:rsid w:val="0020663E"/>
    <w:rsid w:val="00236B51"/>
    <w:rsid w:val="002C69EF"/>
    <w:rsid w:val="002F4409"/>
    <w:rsid w:val="00311641"/>
    <w:rsid w:val="003D6935"/>
    <w:rsid w:val="00452A2C"/>
    <w:rsid w:val="0052B2B2"/>
    <w:rsid w:val="0053E98F"/>
    <w:rsid w:val="00635B15"/>
    <w:rsid w:val="0068702F"/>
    <w:rsid w:val="006BCEC9"/>
    <w:rsid w:val="007438E0"/>
    <w:rsid w:val="00745329"/>
    <w:rsid w:val="00762D09"/>
    <w:rsid w:val="00897E19"/>
    <w:rsid w:val="00941B6D"/>
    <w:rsid w:val="009F3132"/>
    <w:rsid w:val="00B61ECB"/>
    <w:rsid w:val="00C42D26"/>
    <w:rsid w:val="00CC3231"/>
    <w:rsid w:val="00D11EEC"/>
    <w:rsid w:val="00D669CA"/>
    <w:rsid w:val="00F84D8F"/>
    <w:rsid w:val="00F94560"/>
    <w:rsid w:val="010FAC34"/>
    <w:rsid w:val="012D96B0"/>
    <w:rsid w:val="014B02BA"/>
    <w:rsid w:val="01543CB5"/>
    <w:rsid w:val="01BCCE72"/>
    <w:rsid w:val="01CD67C4"/>
    <w:rsid w:val="01D3C9BD"/>
    <w:rsid w:val="01E77706"/>
    <w:rsid w:val="01F2C00C"/>
    <w:rsid w:val="0294A23F"/>
    <w:rsid w:val="02AB9FEC"/>
    <w:rsid w:val="02B7601A"/>
    <w:rsid w:val="02E7E93B"/>
    <w:rsid w:val="032AA5A9"/>
    <w:rsid w:val="0359F537"/>
    <w:rsid w:val="03789039"/>
    <w:rsid w:val="03A0D74B"/>
    <w:rsid w:val="03BB8B38"/>
    <w:rsid w:val="03C2904D"/>
    <w:rsid w:val="0427BDCB"/>
    <w:rsid w:val="0453B5ED"/>
    <w:rsid w:val="0497547F"/>
    <w:rsid w:val="04B0C753"/>
    <w:rsid w:val="050C7CB4"/>
    <w:rsid w:val="05E50F02"/>
    <w:rsid w:val="06158E04"/>
    <w:rsid w:val="067E1D0C"/>
    <w:rsid w:val="069F445D"/>
    <w:rsid w:val="06B2A4E2"/>
    <w:rsid w:val="06B76263"/>
    <w:rsid w:val="06DFF32F"/>
    <w:rsid w:val="07745AFC"/>
    <w:rsid w:val="078A1B21"/>
    <w:rsid w:val="07A0248E"/>
    <w:rsid w:val="07C92DC8"/>
    <w:rsid w:val="07E005BB"/>
    <w:rsid w:val="080F58BA"/>
    <w:rsid w:val="08442DD5"/>
    <w:rsid w:val="0892F29C"/>
    <w:rsid w:val="089ECA5B"/>
    <w:rsid w:val="08A69D52"/>
    <w:rsid w:val="08DCAD90"/>
    <w:rsid w:val="090CABEC"/>
    <w:rsid w:val="09900DBE"/>
    <w:rsid w:val="099DBCFD"/>
    <w:rsid w:val="09DE8E62"/>
    <w:rsid w:val="09F026DB"/>
    <w:rsid w:val="09F5991A"/>
    <w:rsid w:val="0A00388C"/>
    <w:rsid w:val="0A1136ED"/>
    <w:rsid w:val="0A65A362"/>
    <w:rsid w:val="0AB89ACD"/>
    <w:rsid w:val="0B21EF69"/>
    <w:rsid w:val="0B2BE98A"/>
    <w:rsid w:val="0B41FE3C"/>
    <w:rsid w:val="0BB34E46"/>
    <w:rsid w:val="0BB7D6E7"/>
    <w:rsid w:val="0BD0E4C1"/>
    <w:rsid w:val="0C42E081"/>
    <w:rsid w:val="0C4AE536"/>
    <w:rsid w:val="0C7D93D7"/>
    <w:rsid w:val="0D8ED9CA"/>
    <w:rsid w:val="0D9C7302"/>
    <w:rsid w:val="0E0D26B3"/>
    <w:rsid w:val="0E1DE991"/>
    <w:rsid w:val="0E4731BE"/>
    <w:rsid w:val="0E657D86"/>
    <w:rsid w:val="0E7B5DC4"/>
    <w:rsid w:val="0E82EA95"/>
    <w:rsid w:val="0EC7978F"/>
    <w:rsid w:val="0F011836"/>
    <w:rsid w:val="0F0B501C"/>
    <w:rsid w:val="0F1B92AF"/>
    <w:rsid w:val="0F6C8985"/>
    <w:rsid w:val="0F7318A4"/>
    <w:rsid w:val="0FBDECDF"/>
    <w:rsid w:val="0FC22AAE"/>
    <w:rsid w:val="1019B91F"/>
    <w:rsid w:val="101CE93F"/>
    <w:rsid w:val="104A23D1"/>
    <w:rsid w:val="10B0C5E8"/>
    <w:rsid w:val="10CB2846"/>
    <w:rsid w:val="11023D06"/>
    <w:rsid w:val="118374EA"/>
    <w:rsid w:val="11CCD45C"/>
    <w:rsid w:val="11ED1D37"/>
    <w:rsid w:val="11FDFD76"/>
    <w:rsid w:val="12290DBF"/>
    <w:rsid w:val="1247C9C2"/>
    <w:rsid w:val="1249631A"/>
    <w:rsid w:val="1252C913"/>
    <w:rsid w:val="127A1F78"/>
    <w:rsid w:val="13051BDB"/>
    <w:rsid w:val="13263184"/>
    <w:rsid w:val="1326F7F8"/>
    <w:rsid w:val="132AF839"/>
    <w:rsid w:val="133102BA"/>
    <w:rsid w:val="134E2F62"/>
    <w:rsid w:val="137E2B18"/>
    <w:rsid w:val="13F7C053"/>
    <w:rsid w:val="1419A252"/>
    <w:rsid w:val="14369D9B"/>
    <w:rsid w:val="146B2EEA"/>
    <w:rsid w:val="1486A324"/>
    <w:rsid w:val="14D2F16F"/>
    <w:rsid w:val="14DD0400"/>
    <w:rsid w:val="1512417A"/>
    <w:rsid w:val="15326ED7"/>
    <w:rsid w:val="15461B7B"/>
    <w:rsid w:val="15960366"/>
    <w:rsid w:val="15A61F03"/>
    <w:rsid w:val="15A65152"/>
    <w:rsid w:val="15F3069D"/>
    <w:rsid w:val="16734194"/>
    <w:rsid w:val="168F3EDD"/>
    <w:rsid w:val="16FF00F2"/>
    <w:rsid w:val="171B4BD6"/>
    <w:rsid w:val="172C66D1"/>
    <w:rsid w:val="17454F87"/>
    <w:rsid w:val="1754D711"/>
    <w:rsid w:val="1787784A"/>
    <w:rsid w:val="17A0FE6B"/>
    <w:rsid w:val="17B0A7B3"/>
    <w:rsid w:val="17CE2E89"/>
    <w:rsid w:val="1806E11F"/>
    <w:rsid w:val="180B8949"/>
    <w:rsid w:val="18150BD4"/>
    <w:rsid w:val="18480B57"/>
    <w:rsid w:val="186400B8"/>
    <w:rsid w:val="18740296"/>
    <w:rsid w:val="1888810B"/>
    <w:rsid w:val="18896933"/>
    <w:rsid w:val="188E8D4B"/>
    <w:rsid w:val="18B91505"/>
    <w:rsid w:val="18D52B89"/>
    <w:rsid w:val="19432DE4"/>
    <w:rsid w:val="19466378"/>
    <w:rsid w:val="195E12CE"/>
    <w:rsid w:val="1960E00C"/>
    <w:rsid w:val="19724C8B"/>
    <w:rsid w:val="1976713A"/>
    <w:rsid w:val="19D2F647"/>
    <w:rsid w:val="1A0E3CB1"/>
    <w:rsid w:val="1A11596C"/>
    <w:rsid w:val="1A12D9DB"/>
    <w:rsid w:val="1AA32D9A"/>
    <w:rsid w:val="1ADCC4EC"/>
    <w:rsid w:val="1AF59D7C"/>
    <w:rsid w:val="1BA00BC7"/>
    <w:rsid w:val="1BB0C94A"/>
    <w:rsid w:val="1BF8A645"/>
    <w:rsid w:val="1C13E4D8"/>
    <w:rsid w:val="1C2130E8"/>
    <w:rsid w:val="1C4EC0F0"/>
    <w:rsid w:val="1C7B5E7F"/>
    <w:rsid w:val="1C8055D5"/>
    <w:rsid w:val="1C9AE0B4"/>
    <w:rsid w:val="1CA84A09"/>
    <w:rsid w:val="1CBA8031"/>
    <w:rsid w:val="1CF0728D"/>
    <w:rsid w:val="1CFFF356"/>
    <w:rsid w:val="1D1D5E25"/>
    <w:rsid w:val="1D521D34"/>
    <w:rsid w:val="1D59759C"/>
    <w:rsid w:val="1D721E8F"/>
    <w:rsid w:val="1D7B5CA8"/>
    <w:rsid w:val="1D99F431"/>
    <w:rsid w:val="1D9BD005"/>
    <w:rsid w:val="1DA819E1"/>
    <w:rsid w:val="1DB2E931"/>
    <w:rsid w:val="1E16C8DD"/>
    <w:rsid w:val="1E1E3239"/>
    <w:rsid w:val="1E375E2A"/>
    <w:rsid w:val="1E4B58F8"/>
    <w:rsid w:val="1E84C384"/>
    <w:rsid w:val="1E9DB7F6"/>
    <w:rsid w:val="1EB1B785"/>
    <w:rsid w:val="1EC3C381"/>
    <w:rsid w:val="1ECA3E1F"/>
    <w:rsid w:val="1FCB399B"/>
    <w:rsid w:val="200D6E7E"/>
    <w:rsid w:val="2037E2E6"/>
    <w:rsid w:val="205C330E"/>
    <w:rsid w:val="206851D1"/>
    <w:rsid w:val="206BBAAF"/>
    <w:rsid w:val="20766EF7"/>
    <w:rsid w:val="207935A0"/>
    <w:rsid w:val="2098C82F"/>
    <w:rsid w:val="20E6F0F1"/>
    <w:rsid w:val="21091A5A"/>
    <w:rsid w:val="2130CC02"/>
    <w:rsid w:val="214A5241"/>
    <w:rsid w:val="214F3395"/>
    <w:rsid w:val="21648752"/>
    <w:rsid w:val="216FBFC5"/>
    <w:rsid w:val="21B1FC1F"/>
    <w:rsid w:val="21B60DBB"/>
    <w:rsid w:val="21BE20B4"/>
    <w:rsid w:val="21CAD546"/>
    <w:rsid w:val="21D676E5"/>
    <w:rsid w:val="21E77028"/>
    <w:rsid w:val="2237D78D"/>
    <w:rsid w:val="2248B366"/>
    <w:rsid w:val="2253749F"/>
    <w:rsid w:val="227D0F14"/>
    <w:rsid w:val="228F1192"/>
    <w:rsid w:val="22B15FF1"/>
    <w:rsid w:val="22B28DE8"/>
    <w:rsid w:val="22C6695A"/>
    <w:rsid w:val="22C9D436"/>
    <w:rsid w:val="22DBC3E4"/>
    <w:rsid w:val="2315351E"/>
    <w:rsid w:val="233D2F5B"/>
    <w:rsid w:val="237A2AA4"/>
    <w:rsid w:val="23945AD5"/>
    <w:rsid w:val="23B0224B"/>
    <w:rsid w:val="23E11A72"/>
    <w:rsid w:val="23EB3E87"/>
    <w:rsid w:val="2403ADCF"/>
    <w:rsid w:val="24521F63"/>
    <w:rsid w:val="2458BF42"/>
    <w:rsid w:val="24C76356"/>
    <w:rsid w:val="250242C5"/>
    <w:rsid w:val="25059042"/>
    <w:rsid w:val="2505A019"/>
    <w:rsid w:val="25076575"/>
    <w:rsid w:val="250BB319"/>
    <w:rsid w:val="25812D1A"/>
    <w:rsid w:val="25B37487"/>
    <w:rsid w:val="25CE0A31"/>
    <w:rsid w:val="25E4D52C"/>
    <w:rsid w:val="25E69859"/>
    <w:rsid w:val="26269100"/>
    <w:rsid w:val="2673B103"/>
    <w:rsid w:val="268A0E61"/>
    <w:rsid w:val="26D35369"/>
    <w:rsid w:val="26FD2AE6"/>
    <w:rsid w:val="270A1B89"/>
    <w:rsid w:val="27199F58"/>
    <w:rsid w:val="277E638A"/>
    <w:rsid w:val="27AB6B21"/>
    <w:rsid w:val="27D2FFBF"/>
    <w:rsid w:val="27E5E49D"/>
    <w:rsid w:val="27FA0AF1"/>
    <w:rsid w:val="282EC23F"/>
    <w:rsid w:val="28C0EE22"/>
    <w:rsid w:val="28CC3FBC"/>
    <w:rsid w:val="28F06A67"/>
    <w:rsid w:val="29884F8F"/>
    <w:rsid w:val="29B81BE5"/>
    <w:rsid w:val="29F842EE"/>
    <w:rsid w:val="2A793CC3"/>
    <w:rsid w:val="2A9B7AF7"/>
    <w:rsid w:val="2A9CD6EC"/>
    <w:rsid w:val="2AD5BA37"/>
    <w:rsid w:val="2B340AF8"/>
    <w:rsid w:val="2B3C2A7C"/>
    <w:rsid w:val="2B6E6008"/>
    <w:rsid w:val="2BD12741"/>
    <w:rsid w:val="2BD239F0"/>
    <w:rsid w:val="2BF9D2A0"/>
    <w:rsid w:val="2C60E0D7"/>
    <w:rsid w:val="2C61216A"/>
    <w:rsid w:val="2C6C5FEA"/>
    <w:rsid w:val="2C9D8E8A"/>
    <w:rsid w:val="2CB799F3"/>
    <w:rsid w:val="2D12F250"/>
    <w:rsid w:val="2D2C31BE"/>
    <w:rsid w:val="2D62F1D0"/>
    <w:rsid w:val="2DB2E21D"/>
    <w:rsid w:val="2DEB92C3"/>
    <w:rsid w:val="2E16D439"/>
    <w:rsid w:val="2E4D8547"/>
    <w:rsid w:val="2E89671E"/>
    <w:rsid w:val="2E924877"/>
    <w:rsid w:val="2EA03CBD"/>
    <w:rsid w:val="2F1A7A98"/>
    <w:rsid w:val="2F3255D8"/>
    <w:rsid w:val="2F4D9594"/>
    <w:rsid w:val="2F65BDF1"/>
    <w:rsid w:val="2F983E62"/>
    <w:rsid w:val="2FF05ED9"/>
    <w:rsid w:val="303E19C7"/>
    <w:rsid w:val="306ADB91"/>
    <w:rsid w:val="308F6A31"/>
    <w:rsid w:val="30AF0A87"/>
    <w:rsid w:val="30CF7FB5"/>
    <w:rsid w:val="30D5219F"/>
    <w:rsid w:val="30D67298"/>
    <w:rsid w:val="31009B6B"/>
    <w:rsid w:val="3127BBB6"/>
    <w:rsid w:val="319F3BA7"/>
    <w:rsid w:val="31B1289C"/>
    <w:rsid w:val="31CAB7EC"/>
    <w:rsid w:val="32133881"/>
    <w:rsid w:val="32433C47"/>
    <w:rsid w:val="324AB5EC"/>
    <w:rsid w:val="3256D93B"/>
    <w:rsid w:val="325AE08A"/>
    <w:rsid w:val="325D3CB8"/>
    <w:rsid w:val="327B10B6"/>
    <w:rsid w:val="329046CC"/>
    <w:rsid w:val="32AE17FD"/>
    <w:rsid w:val="32C1A722"/>
    <w:rsid w:val="32CE8E44"/>
    <w:rsid w:val="332C7958"/>
    <w:rsid w:val="33327B67"/>
    <w:rsid w:val="333FD803"/>
    <w:rsid w:val="33691D49"/>
    <w:rsid w:val="338BB403"/>
    <w:rsid w:val="33996BE0"/>
    <w:rsid w:val="343A4D30"/>
    <w:rsid w:val="343FF899"/>
    <w:rsid w:val="34755A09"/>
    <w:rsid w:val="3482CA77"/>
    <w:rsid w:val="34A0C961"/>
    <w:rsid w:val="34D5AED2"/>
    <w:rsid w:val="352F00F6"/>
    <w:rsid w:val="352FF2DF"/>
    <w:rsid w:val="359F1F65"/>
    <w:rsid w:val="35DB1782"/>
    <w:rsid w:val="36049F75"/>
    <w:rsid w:val="36365AF8"/>
    <w:rsid w:val="364B09FE"/>
    <w:rsid w:val="3682DFC6"/>
    <w:rsid w:val="36B9F152"/>
    <w:rsid w:val="371F26EA"/>
    <w:rsid w:val="376BC9A8"/>
    <w:rsid w:val="3799C32B"/>
    <w:rsid w:val="37A88FF0"/>
    <w:rsid w:val="37B5C3B1"/>
    <w:rsid w:val="37E532DA"/>
    <w:rsid w:val="37F43FEA"/>
    <w:rsid w:val="3836F746"/>
    <w:rsid w:val="38B112AB"/>
    <w:rsid w:val="38E704BA"/>
    <w:rsid w:val="38F06670"/>
    <w:rsid w:val="39158E1A"/>
    <w:rsid w:val="39383ECD"/>
    <w:rsid w:val="39656DF3"/>
    <w:rsid w:val="39A8BAA7"/>
    <w:rsid w:val="39CB656D"/>
    <w:rsid w:val="39CFA018"/>
    <w:rsid w:val="3A1A90AC"/>
    <w:rsid w:val="3A36C67D"/>
    <w:rsid w:val="3A5C020D"/>
    <w:rsid w:val="3A5E167C"/>
    <w:rsid w:val="3A7BE9D2"/>
    <w:rsid w:val="3A8D1152"/>
    <w:rsid w:val="3ACAAD0E"/>
    <w:rsid w:val="3AD3C74C"/>
    <w:rsid w:val="3AFD836C"/>
    <w:rsid w:val="3B03732D"/>
    <w:rsid w:val="3B697A3E"/>
    <w:rsid w:val="3B7F8261"/>
    <w:rsid w:val="3BF06BF8"/>
    <w:rsid w:val="3CA0D1D3"/>
    <w:rsid w:val="3CDC3472"/>
    <w:rsid w:val="3CE49C85"/>
    <w:rsid w:val="3D3B3EEE"/>
    <w:rsid w:val="3D64B60A"/>
    <w:rsid w:val="3D6DBEF0"/>
    <w:rsid w:val="3D80D784"/>
    <w:rsid w:val="3DA7A9BE"/>
    <w:rsid w:val="3DC8A00F"/>
    <w:rsid w:val="3E0CC5DC"/>
    <w:rsid w:val="3E352E45"/>
    <w:rsid w:val="3E5C4A86"/>
    <w:rsid w:val="3E5C9BFC"/>
    <w:rsid w:val="3E7DEB71"/>
    <w:rsid w:val="3EA92C75"/>
    <w:rsid w:val="3F351A17"/>
    <w:rsid w:val="3F3DC938"/>
    <w:rsid w:val="3F3ED536"/>
    <w:rsid w:val="3F523277"/>
    <w:rsid w:val="3F6D7766"/>
    <w:rsid w:val="3F789957"/>
    <w:rsid w:val="3FB0AD8B"/>
    <w:rsid w:val="3FBBC6FD"/>
    <w:rsid w:val="400A9FC9"/>
    <w:rsid w:val="407A2F91"/>
    <w:rsid w:val="407D6913"/>
    <w:rsid w:val="40C7B50B"/>
    <w:rsid w:val="40C985EB"/>
    <w:rsid w:val="40D23575"/>
    <w:rsid w:val="4128E285"/>
    <w:rsid w:val="4137C70D"/>
    <w:rsid w:val="41561A30"/>
    <w:rsid w:val="41F47619"/>
    <w:rsid w:val="41FE00AC"/>
    <w:rsid w:val="420712A7"/>
    <w:rsid w:val="42253C2C"/>
    <w:rsid w:val="425D2C9E"/>
    <w:rsid w:val="42767ADD"/>
    <w:rsid w:val="42ACD3FC"/>
    <w:rsid w:val="42B95C68"/>
    <w:rsid w:val="4327A93F"/>
    <w:rsid w:val="434BE994"/>
    <w:rsid w:val="43C78F75"/>
    <w:rsid w:val="43F028B4"/>
    <w:rsid w:val="4437479C"/>
    <w:rsid w:val="445D8C65"/>
    <w:rsid w:val="448E44CF"/>
    <w:rsid w:val="45109E71"/>
    <w:rsid w:val="4583B797"/>
    <w:rsid w:val="45847F82"/>
    <w:rsid w:val="4586830E"/>
    <w:rsid w:val="459465CD"/>
    <w:rsid w:val="45A708D8"/>
    <w:rsid w:val="45A7D1D7"/>
    <w:rsid w:val="45B1C7DC"/>
    <w:rsid w:val="45CCCBFE"/>
    <w:rsid w:val="45F7D805"/>
    <w:rsid w:val="462D64D7"/>
    <w:rsid w:val="464D5D12"/>
    <w:rsid w:val="465BC7FD"/>
    <w:rsid w:val="46B70F3A"/>
    <w:rsid w:val="46D34140"/>
    <w:rsid w:val="4702A781"/>
    <w:rsid w:val="474111D5"/>
    <w:rsid w:val="47AD2517"/>
    <w:rsid w:val="47F62D73"/>
    <w:rsid w:val="48468F59"/>
    <w:rsid w:val="4887E88A"/>
    <w:rsid w:val="48B84FA4"/>
    <w:rsid w:val="48D76D53"/>
    <w:rsid w:val="48F16AC1"/>
    <w:rsid w:val="48F3DDBD"/>
    <w:rsid w:val="4900389E"/>
    <w:rsid w:val="490E00BE"/>
    <w:rsid w:val="49306768"/>
    <w:rsid w:val="4946CECE"/>
    <w:rsid w:val="498A7002"/>
    <w:rsid w:val="49B9E1C8"/>
    <w:rsid w:val="4A091994"/>
    <w:rsid w:val="4A0F6935"/>
    <w:rsid w:val="4A16DFBA"/>
    <w:rsid w:val="4A269733"/>
    <w:rsid w:val="4A84A53C"/>
    <w:rsid w:val="4AB46144"/>
    <w:rsid w:val="4AE8D456"/>
    <w:rsid w:val="4B24F0FC"/>
    <w:rsid w:val="4B40ED74"/>
    <w:rsid w:val="4B778919"/>
    <w:rsid w:val="4B79E5FE"/>
    <w:rsid w:val="4C14D320"/>
    <w:rsid w:val="4C491E3D"/>
    <w:rsid w:val="4C496A4F"/>
    <w:rsid w:val="4C4A3CC3"/>
    <w:rsid w:val="4C754E81"/>
    <w:rsid w:val="4C8580CF"/>
    <w:rsid w:val="4C8DF688"/>
    <w:rsid w:val="4C8E4C3B"/>
    <w:rsid w:val="4CADE0F3"/>
    <w:rsid w:val="4CB36695"/>
    <w:rsid w:val="4CCF851E"/>
    <w:rsid w:val="4CE3FEF1"/>
    <w:rsid w:val="4CF43620"/>
    <w:rsid w:val="4D0F46A7"/>
    <w:rsid w:val="4D67598B"/>
    <w:rsid w:val="4E153921"/>
    <w:rsid w:val="4E545A5C"/>
    <w:rsid w:val="4E87B916"/>
    <w:rsid w:val="4EBECDA1"/>
    <w:rsid w:val="4ED891EA"/>
    <w:rsid w:val="4EF0593C"/>
    <w:rsid w:val="4F31A4D1"/>
    <w:rsid w:val="4F534EC4"/>
    <w:rsid w:val="4F558320"/>
    <w:rsid w:val="4F957AF5"/>
    <w:rsid w:val="4FC50F61"/>
    <w:rsid w:val="4FCF8EE7"/>
    <w:rsid w:val="502342F8"/>
    <w:rsid w:val="5052A26F"/>
    <w:rsid w:val="5055E937"/>
    <w:rsid w:val="50644CCB"/>
    <w:rsid w:val="50A55599"/>
    <w:rsid w:val="51203E5A"/>
    <w:rsid w:val="5120FC04"/>
    <w:rsid w:val="513C5671"/>
    <w:rsid w:val="51786C2E"/>
    <w:rsid w:val="51884713"/>
    <w:rsid w:val="51A5FDFC"/>
    <w:rsid w:val="51CD4029"/>
    <w:rsid w:val="51DB8638"/>
    <w:rsid w:val="5203C779"/>
    <w:rsid w:val="5219CEB9"/>
    <w:rsid w:val="5249455B"/>
    <w:rsid w:val="524D8977"/>
    <w:rsid w:val="52829B0F"/>
    <w:rsid w:val="52B689F9"/>
    <w:rsid w:val="52E0C930"/>
    <w:rsid w:val="53420D51"/>
    <w:rsid w:val="5349B664"/>
    <w:rsid w:val="53816A79"/>
    <w:rsid w:val="53B331E5"/>
    <w:rsid w:val="53C795FA"/>
    <w:rsid w:val="53E6C9C2"/>
    <w:rsid w:val="5564C090"/>
    <w:rsid w:val="55777A77"/>
    <w:rsid w:val="55A01E1E"/>
    <w:rsid w:val="55A62F49"/>
    <w:rsid w:val="55C6E63D"/>
    <w:rsid w:val="55C9E26F"/>
    <w:rsid w:val="56682E10"/>
    <w:rsid w:val="5683CB93"/>
    <w:rsid w:val="56B5B024"/>
    <w:rsid w:val="56BAE5BA"/>
    <w:rsid w:val="56BF92C4"/>
    <w:rsid w:val="570BC479"/>
    <w:rsid w:val="572FB4CA"/>
    <w:rsid w:val="5731E293"/>
    <w:rsid w:val="5737CBE2"/>
    <w:rsid w:val="5780EF68"/>
    <w:rsid w:val="57BBEEE5"/>
    <w:rsid w:val="57D63D46"/>
    <w:rsid w:val="580AD21B"/>
    <w:rsid w:val="58233A37"/>
    <w:rsid w:val="589B203A"/>
    <w:rsid w:val="58C6ED52"/>
    <w:rsid w:val="58D8BA60"/>
    <w:rsid w:val="5947CCB5"/>
    <w:rsid w:val="595523B8"/>
    <w:rsid w:val="597695B0"/>
    <w:rsid w:val="59863B49"/>
    <w:rsid w:val="5999E3F1"/>
    <w:rsid w:val="59E4BFD7"/>
    <w:rsid w:val="5A6EF1B3"/>
    <w:rsid w:val="5A7A0EFF"/>
    <w:rsid w:val="5A822BAE"/>
    <w:rsid w:val="5A911EFE"/>
    <w:rsid w:val="5A993535"/>
    <w:rsid w:val="5B0B16F3"/>
    <w:rsid w:val="5B0DFF32"/>
    <w:rsid w:val="5B49F487"/>
    <w:rsid w:val="5B7036AC"/>
    <w:rsid w:val="5BB3600B"/>
    <w:rsid w:val="5BE208C7"/>
    <w:rsid w:val="5BEAEEA5"/>
    <w:rsid w:val="5C145779"/>
    <w:rsid w:val="5C55DFBE"/>
    <w:rsid w:val="5C79E938"/>
    <w:rsid w:val="5C7A3BC1"/>
    <w:rsid w:val="5CA25D7A"/>
    <w:rsid w:val="5CB351D5"/>
    <w:rsid w:val="5CD61171"/>
    <w:rsid w:val="5D5F7763"/>
    <w:rsid w:val="5DA2E35E"/>
    <w:rsid w:val="5DA30D2C"/>
    <w:rsid w:val="5E00EB7B"/>
    <w:rsid w:val="5E02A368"/>
    <w:rsid w:val="5E7B961A"/>
    <w:rsid w:val="5E7E30B3"/>
    <w:rsid w:val="5E96BAA8"/>
    <w:rsid w:val="5EE62CE0"/>
    <w:rsid w:val="5FA59261"/>
    <w:rsid w:val="6000206D"/>
    <w:rsid w:val="6054BF8C"/>
    <w:rsid w:val="6061C9B0"/>
    <w:rsid w:val="60A0638D"/>
    <w:rsid w:val="60C6CFDD"/>
    <w:rsid w:val="611203C9"/>
    <w:rsid w:val="613CC9FD"/>
    <w:rsid w:val="614BC365"/>
    <w:rsid w:val="6166A177"/>
    <w:rsid w:val="618522EB"/>
    <w:rsid w:val="618F9413"/>
    <w:rsid w:val="61AB907C"/>
    <w:rsid w:val="61B83F3C"/>
    <w:rsid w:val="61C01F03"/>
    <w:rsid w:val="6200A79A"/>
    <w:rsid w:val="62070AD5"/>
    <w:rsid w:val="621BEC6B"/>
    <w:rsid w:val="6221CF3E"/>
    <w:rsid w:val="62290E8B"/>
    <w:rsid w:val="6240B064"/>
    <w:rsid w:val="624210F1"/>
    <w:rsid w:val="6245EBA3"/>
    <w:rsid w:val="624DBF4F"/>
    <w:rsid w:val="627FEC07"/>
    <w:rsid w:val="629BA7B8"/>
    <w:rsid w:val="62C4AC15"/>
    <w:rsid w:val="630F9E0D"/>
    <w:rsid w:val="632F3F84"/>
    <w:rsid w:val="632FBD80"/>
    <w:rsid w:val="633180C8"/>
    <w:rsid w:val="634DEA78"/>
    <w:rsid w:val="6357B941"/>
    <w:rsid w:val="6362E4A7"/>
    <w:rsid w:val="63F9B8BF"/>
    <w:rsid w:val="640E3C6F"/>
    <w:rsid w:val="64302B41"/>
    <w:rsid w:val="644FFFEB"/>
    <w:rsid w:val="64CB997E"/>
    <w:rsid w:val="64DD2FF4"/>
    <w:rsid w:val="64F437F6"/>
    <w:rsid w:val="64FA0BCB"/>
    <w:rsid w:val="6576544B"/>
    <w:rsid w:val="65B6BDC5"/>
    <w:rsid w:val="65CD901F"/>
    <w:rsid w:val="65E7172A"/>
    <w:rsid w:val="66060D6A"/>
    <w:rsid w:val="6616E8DA"/>
    <w:rsid w:val="663430CA"/>
    <w:rsid w:val="66372FC3"/>
    <w:rsid w:val="667A414D"/>
    <w:rsid w:val="66B0F609"/>
    <w:rsid w:val="66C6BA82"/>
    <w:rsid w:val="66DE0DD2"/>
    <w:rsid w:val="6709E4A3"/>
    <w:rsid w:val="673AFFAF"/>
    <w:rsid w:val="6743F4DC"/>
    <w:rsid w:val="676DF73F"/>
    <w:rsid w:val="67A00346"/>
    <w:rsid w:val="681361E0"/>
    <w:rsid w:val="6822352E"/>
    <w:rsid w:val="683ECB70"/>
    <w:rsid w:val="6844184C"/>
    <w:rsid w:val="685FFA9D"/>
    <w:rsid w:val="686C53D4"/>
    <w:rsid w:val="68D0C4B4"/>
    <w:rsid w:val="691323DD"/>
    <w:rsid w:val="691B89FF"/>
    <w:rsid w:val="69276147"/>
    <w:rsid w:val="699B3C2E"/>
    <w:rsid w:val="69AE73A5"/>
    <w:rsid w:val="69CD30E9"/>
    <w:rsid w:val="6A127C01"/>
    <w:rsid w:val="6A5E58AD"/>
    <w:rsid w:val="6A763D89"/>
    <w:rsid w:val="6A8C480B"/>
    <w:rsid w:val="6B3DA5A6"/>
    <w:rsid w:val="6B5648CD"/>
    <w:rsid w:val="6BC77C87"/>
    <w:rsid w:val="6BDA5D0F"/>
    <w:rsid w:val="6BDE988D"/>
    <w:rsid w:val="6BFF51EE"/>
    <w:rsid w:val="6C170CF7"/>
    <w:rsid w:val="6C39E4B5"/>
    <w:rsid w:val="6C8D0562"/>
    <w:rsid w:val="6C9D7D08"/>
    <w:rsid w:val="6CEB5E34"/>
    <w:rsid w:val="6CFB77A8"/>
    <w:rsid w:val="6D16D716"/>
    <w:rsid w:val="6D28DC1A"/>
    <w:rsid w:val="6D48E34C"/>
    <w:rsid w:val="6D8663B6"/>
    <w:rsid w:val="6D8CEAA8"/>
    <w:rsid w:val="6D9A0992"/>
    <w:rsid w:val="6DB6668D"/>
    <w:rsid w:val="6DC1112B"/>
    <w:rsid w:val="6E071044"/>
    <w:rsid w:val="6E1F1874"/>
    <w:rsid w:val="6E5B0DFC"/>
    <w:rsid w:val="6E7AC4AA"/>
    <w:rsid w:val="6F0E55A0"/>
    <w:rsid w:val="6F16C2A9"/>
    <w:rsid w:val="6F23E20D"/>
    <w:rsid w:val="6F31B34F"/>
    <w:rsid w:val="6F330649"/>
    <w:rsid w:val="6F6C9112"/>
    <w:rsid w:val="6FA03D44"/>
    <w:rsid w:val="6FB82A04"/>
    <w:rsid w:val="700A499D"/>
    <w:rsid w:val="709706B0"/>
    <w:rsid w:val="70BF96CD"/>
    <w:rsid w:val="70DFAAA8"/>
    <w:rsid w:val="71374339"/>
    <w:rsid w:val="71432E04"/>
    <w:rsid w:val="714DE668"/>
    <w:rsid w:val="71812504"/>
    <w:rsid w:val="7193FECE"/>
    <w:rsid w:val="71971C55"/>
    <w:rsid w:val="71C8CCBA"/>
    <w:rsid w:val="71F95087"/>
    <w:rsid w:val="725CB4CA"/>
    <w:rsid w:val="7289537A"/>
    <w:rsid w:val="72D3C07F"/>
    <w:rsid w:val="73439975"/>
    <w:rsid w:val="738B23AD"/>
    <w:rsid w:val="73941A93"/>
    <w:rsid w:val="73CF24EF"/>
    <w:rsid w:val="73F1032D"/>
    <w:rsid w:val="7495CF4E"/>
    <w:rsid w:val="749C9195"/>
    <w:rsid w:val="74B6A6FC"/>
    <w:rsid w:val="74B9BC05"/>
    <w:rsid w:val="758CE4C2"/>
    <w:rsid w:val="75AD0F01"/>
    <w:rsid w:val="75FC6F47"/>
    <w:rsid w:val="764202AB"/>
    <w:rsid w:val="76964DD2"/>
    <w:rsid w:val="76C61BD7"/>
    <w:rsid w:val="76E4CDDE"/>
    <w:rsid w:val="7721B94A"/>
    <w:rsid w:val="7768EF43"/>
    <w:rsid w:val="7771AC74"/>
    <w:rsid w:val="77A5DFE0"/>
    <w:rsid w:val="77B62258"/>
    <w:rsid w:val="7848AACF"/>
    <w:rsid w:val="786C4047"/>
    <w:rsid w:val="786FBAC8"/>
    <w:rsid w:val="78F5B02D"/>
    <w:rsid w:val="79457A16"/>
    <w:rsid w:val="79478B72"/>
    <w:rsid w:val="795FF797"/>
    <w:rsid w:val="796E6D0D"/>
    <w:rsid w:val="797BEABA"/>
    <w:rsid w:val="79A678CE"/>
    <w:rsid w:val="79AC1F63"/>
    <w:rsid w:val="79C4C897"/>
    <w:rsid w:val="7A7AEC46"/>
    <w:rsid w:val="7B18B00C"/>
    <w:rsid w:val="7B55CD88"/>
    <w:rsid w:val="7B70E428"/>
    <w:rsid w:val="7B7693EC"/>
    <w:rsid w:val="7B8E2F2A"/>
    <w:rsid w:val="7B9950DA"/>
    <w:rsid w:val="7C00449A"/>
    <w:rsid w:val="7C468D33"/>
    <w:rsid w:val="7C709230"/>
    <w:rsid w:val="7CAD224B"/>
    <w:rsid w:val="7CB4E79F"/>
    <w:rsid w:val="7D0DEF8F"/>
    <w:rsid w:val="7D41FD24"/>
    <w:rsid w:val="7D5ADB70"/>
    <w:rsid w:val="7D76068A"/>
    <w:rsid w:val="7D7A7AFA"/>
    <w:rsid w:val="7D8EC6AE"/>
    <w:rsid w:val="7DE56DAB"/>
    <w:rsid w:val="7E1E2F4B"/>
    <w:rsid w:val="7E36055E"/>
    <w:rsid w:val="7E6139D1"/>
    <w:rsid w:val="7E8642F0"/>
    <w:rsid w:val="7E88396F"/>
    <w:rsid w:val="7E90F3CD"/>
    <w:rsid w:val="7F18F55B"/>
    <w:rsid w:val="7F4F1D78"/>
    <w:rsid w:val="7F642E6B"/>
    <w:rsid w:val="7F783618"/>
    <w:rsid w:val="7FA30288"/>
    <w:rsid w:val="7FD7FC2E"/>
    <w:rsid w:val="7FE157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CECE"/>
  <w15:chartTrackingRefBased/>
  <w15:docId w15:val="{A6952909-76F9-4356-A2A2-5760195A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02A368"/>
    <w:rPr>
      <w:lang w:val="en-GB"/>
    </w:rPr>
  </w:style>
  <w:style w:type="paragraph" w:styleId="Heading1">
    <w:name w:val="heading 1"/>
    <w:basedOn w:val="Normal"/>
    <w:next w:val="Normal"/>
    <w:uiPriority w:val="9"/>
    <w:qFormat/>
    <w:rsid w:val="5E02A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E02A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E02A368"/>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uiPriority w:val="99"/>
    <w:semiHidden/>
    <w:unhideWhenUsed/>
    <w:rsid w:val="5E02A368"/>
    <w:pPr>
      <w:spacing w:after="0" w:line="240" w:lineRule="auto"/>
    </w:pPr>
    <w:rPr>
      <w:sz w:val="20"/>
      <w:szCs w:val="20"/>
    </w:rPr>
  </w:style>
  <w:style w:type="character" w:styleId="EndnoteReference">
    <w:name w:val="endnote reference"/>
    <w:basedOn w:val="DefaultParagraphFont"/>
    <w:uiPriority w:val="99"/>
    <w:semiHidden/>
    <w:unhideWhenUsed/>
    <w:rsid w:val="5E96BAA8"/>
    <w:rPr>
      <w:vertAlign w:val="superscript"/>
    </w:rPr>
  </w:style>
  <w:style w:type="character" w:styleId="Hyperlink">
    <w:name w:val="Hyperlink"/>
    <w:basedOn w:val="DefaultParagraphFont"/>
    <w:uiPriority w:val="99"/>
    <w:unhideWhenUsed/>
    <w:rsid w:val="5E96BAA8"/>
    <w:rPr>
      <w:color w:val="467886"/>
      <w:u w:val="single"/>
    </w:rPr>
  </w:style>
  <w:style w:type="paragraph" w:styleId="FootnoteText">
    <w:name w:val="footnote text"/>
    <w:basedOn w:val="Normal"/>
    <w:uiPriority w:val="99"/>
    <w:semiHidden/>
    <w:unhideWhenUsed/>
    <w:rsid w:val="5E02A368"/>
    <w:pPr>
      <w:spacing w:after="0" w:line="240" w:lineRule="auto"/>
    </w:pPr>
    <w:rPr>
      <w:sz w:val="20"/>
      <w:szCs w:val="20"/>
    </w:rPr>
  </w:style>
  <w:style w:type="character" w:styleId="FootnoteReference">
    <w:name w:val="footnote reference"/>
    <w:basedOn w:val="DefaultParagraphFont"/>
    <w:uiPriority w:val="99"/>
    <w:semiHidden/>
    <w:unhideWhenUsed/>
    <w:rsid w:val="5E96BAA8"/>
    <w:rPr>
      <w:vertAlign w:val="superscript"/>
    </w:rPr>
  </w:style>
  <w:style w:type="paragraph" w:styleId="ListParagraph">
    <w:name w:val="List Paragraph"/>
    <w:basedOn w:val="Normal"/>
    <w:uiPriority w:val="34"/>
    <w:qFormat/>
    <w:rsid w:val="5E02A36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spa.ac.uk/about-us/culture-and-values/strategy-2035/" TargetMode="External"/><Relationship Id="rId5" Type="http://schemas.openxmlformats.org/officeDocument/2006/relationships/styles" Target="styles.xml"/><Relationship Id="rId10" Type="http://schemas.openxmlformats.org/officeDocument/2006/relationships/hyperlink" Target="https://www.bathspa.ac.uk/students/student-wellbeing-services/suicide-prevention/"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endnotes.xml.rels><?xml version="1.0" encoding="UTF-8" standalone="yes"?>
<Relationships xmlns="http://schemas.openxmlformats.org/package/2006/relationships"><Relationship Id="rId3" Type="http://schemas.openxmlformats.org/officeDocument/2006/relationships/hyperlink" Target="https://www.universitiesuk.ac.uk/what-we-do/policy-and-research/publications/features/suicide-safer-universities/responding-suicide-advice-universities" TargetMode="External"/><Relationship Id="rId7" Type="http://schemas.openxmlformats.org/officeDocument/2006/relationships/hyperlink" Target="https://www.mind.org.uk/information-support/suicidal-thoughts-and-suicide-prevention/understanding-your-experiences/" TargetMode="External"/><Relationship Id="rId2" Type="http://schemas.openxmlformats.org/officeDocument/2006/relationships/hyperlink" Target="https://www.universitiesuk.ac.uk/sites/default/files/field/downloads/2021-07/guidance-for-sector-practitioners-on-preventing-student-suicides.PDF" TargetMode="External"/><Relationship Id="rId1" Type="http://schemas.openxmlformats.org/officeDocument/2006/relationships/hyperlink" Target="https://www.ons.gov.uk/peoplepopulationandcommunity/birthsdeathsandmarriages/deaths/articles/estimatingsuicideamonghighereducationstudentsenglandandwalesexperimentalstatistics/august2016tojuly2023" TargetMode="External"/><Relationship Id="rId6" Type="http://schemas.openxmlformats.org/officeDocument/2006/relationships/hyperlink" Target="https://www.bathnes.gov.uk/sites/default/files/BANES_Suicide_Prevention_Strategy_2024-2028.pdf" TargetMode="External"/><Relationship Id="rId5" Type="http://schemas.openxmlformats.org/officeDocument/2006/relationships/hyperlink" Target="https://www.amosshe.org.uk/resource/collective-responsibility-collective-action-to-prevent-student-suicide-1.html" TargetMode="External"/><Relationship Id="rId4" Type="http://schemas.openxmlformats.org/officeDocument/2006/relationships/hyperlink" Target="https://hub.studentminds.org.uk/resources/charter-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3" ma:contentTypeDescription="Create a new document." ma:contentTypeScope="" ma:versionID="594c2673a079a4d34414af8cc797cb57">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ec0beb0f7212aba6c3a18d9974318dd5"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900129-1289-4337-8e17-379b77e6e3c2}"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SharedWithUsers xmlns="acb124e8-603c-4d49-8890-5999cbc7095f">
      <UserInfo>
        <DisplayName/>
        <AccountId xsi:nil="true"/>
        <AccountType/>
      </UserInfo>
    </SharedWithUsers>
  </documentManagement>
</p:properties>
</file>

<file path=customXml/itemProps1.xml><?xml version="1.0" encoding="utf-8"?>
<ds:datastoreItem xmlns:ds="http://schemas.openxmlformats.org/officeDocument/2006/customXml" ds:itemID="{364EBCDD-EEBF-48DA-BA88-EAB11D84C432}">
  <ds:schemaRefs>
    <ds:schemaRef ds:uri="http://schemas.microsoft.com/sharepoint/v3/contenttype/forms"/>
  </ds:schemaRefs>
</ds:datastoreItem>
</file>

<file path=customXml/itemProps2.xml><?xml version="1.0" encoding="utf-8"?>
<ds:datastoreItem xmlns:ds="http://schemas.openxmlformats.org/officeDocument/2006/customXml" ds:itemID="{60B250AA-9684-4DA5-BBCD-6A8F02BFE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8aca-eab3-493f-a04d-600fc200d421"/>
    <ds:schemaRef ds:uri="acb124e8-603c-4d49-8890-5999cbc7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45EA5-DF16-4353-BFF4-16362BBB1FED}">
  <ds:schemaRefs>
    <ds:schemaRef ds:uri="http://schemas.microsoft.com/office/2006/metadata/properties"/>
    <ds:schemaRef ds:uri="http://schemas.microsoft.com/office/infopath/2007/PartnerControls"/>
    <ds:schemaRef ds:uri="37a68aca-eab3-493f-a04d-600fc200d421"/>
    <ds:schemaRef ds:uri="acb124e8-603c-4d49-8890-5999cbc7095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1084</Words>
  <Characters>6302</Characters>
  <Application>Microsoft Office Word</Application>
  <DocSecurity>0</DocSecurity>
  <Lines>128</Lines>
  <Paragraphs>71</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Gallagher</dc:creator>
  <cp:keywords/>
  <dc:description/>
  <cp:lastModifiedBy>Tom Senior</cp:lastModifiedBy>
  <cp:revision>21</cp:revision>
  <dcterms:created xsi:type="dcterms:W3CDTF">2026-03-09T13:32:00Z</dcterms:created>
  <dcterms:modified xsi:type="dcterms:W3CDTF">2026-04-15T10:03:00Z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c9f532-f68c-4710-a80c-2dea02e48496_Enabled">
    <vt:lpwstr>true</vt:lpwstr>
  </property>
  <property fmtid="{D5CDD505-2E9C-101B-9397-08002B2CF9AE}" pid="3" name="MSIP_Label_43c9f532-f68c-4710-a80c-2dea02e48496_SetDate">
    <vt:lpwstr>2026-03-09T13:32:02Z</vt:lpwstr>
  </property>
  <property fmtid="{D5CDD505-2E9C-101B-9397-08002B2CF9AE}" pid="4" name="MSIP_Label_43c9f532-f68c-4710-a80c-2dea02e48496_Method">
    <vt:lpwstr>Standard</vt:lpwstr>
  </property>
  <property fmtid="{D5CDD505-2E9C-101B-9397-08002B2CF9AE}" pid="5" name="MSIP_Label_43c9f532-f68c-4710-a80c-2dea02e48496_Name">
    <vt:lpwstr>Restricted Label</vt:lpwstr>
  </property>
  <property fmtid="{D5CDD505-2E9C-101B-9397-08002B2CF9AE}" pid="6" name="MSIP_Label_43c9f532-f68c-4710-a80c-2dea02e48496_SiteId">
    <vt:lpwstr>23706653-cd57-4504-9a59-0960251db4b0</vt:lpwstr>
  </property>
  <property fmtid="{D5CDD505-2E9C-101B-9397-08002B2CF9AE}" pid="7" name="MSIP_Label_43c9f532-f68c-4710-a80c-2dea02e48496_ActionId">
    <vt:lpwstr>4a603e34-cf7b-4e97-adba-aef909156a15</vt:lpwstr>
  </property>
  <property fmtid="{D5CDD505-2E9C-101B-9397-08002B2CF9AE}" pid="8" name="MSIP_Label_43c9f532-f68c-4710-a80c-2dea02e48496_ContentBits">
    <vt:lpwstr>0</vt:lpwstr>
  </property>
  <property fmtid="{D5CDD505-2E9C-101B-9397-08002B2CF9AE}" pid="9" name="MSIP_Label_43c9f532-f68c-4710-a80c-2dea02e48496_Tag">
    <vt:lpwstr>10, 3, 0, 2</vt:lpwstr>
  </property>
  <property fmtid="{D5CDD505-2E9C-101B-9397-08002B2CF9AE}" pid="10" name="ContentTypeId">
    <vt:lpwstr>0x010100F47FCA4A46E7324FAA849D101B2DC0F6</vt:lpwstr>
  </property>
  <property fmtid="{D5CDD505-2E9C-101B-9397-08002B2CF9AE}" pid="11" name="Order">
    <vt:r8>3262600</vt:r8>
  </property>
  <property fmtid="{D5CDD505-2E9C-101B-9397-08002B2CF9AE}" pid="12" name="ComplianceAssetId">
    <vt:lpwstr/>
  </property>
  <property fmtid="{D5CDD505-2E9C-101B-9397-08002B2CF9AE}" pid="13" name="_activity">
    <vt:lpwstr>{"FileActivityType":"8","FileActivityTimeStamp":"2026-03-18T12:35:22.720Z","FileActivityUsersOnPage":[{"DisplayName":"Sara Gallagher","Id":"s.gallagher@bathspa.ac.uk"}],"FileActivityNavigationId":null}</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