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E348" w14:textId="5322B105" w:rsidR="00E44C2C" w:rsidRDefault="0003320C" w:rsidP="00BD2017">
      <w:pPr>
        <w:pStyle w:val="Heading1"/>
      </w:pPr>
      <w:r w:rsidRPr="0003320C">
        <w:rPr>
          <w:noProof/>
        </w:rPr>
        <w:drawing>
          <wp:anchor distT="0" distB="0" distL="114300" distR="114300" simplePos="0" relativeHeight="251658240" behindDoc="0" locked="0" layoutInCell="1" allowOverlap="1" wp14:anchorId="7DBEB990" wp14:editId="6647847A">
            <wp:simplePos x="0" y="0"/>
            <wp:positionH relativeFrom="column">
              <wp:align>right</wp:align>
            </wp:positionH>
            <wp:positionV relativeFrom="paragraph">
              <wp:posOffset>0</wp:posOffset>
            </wp:positionV>
            <wp:extent cx="1611630" cy="2238375"/>
            <wp:effectExtent l="0" t="0" r="7620" b="9525"/>
            <wp:wrapSquare wrapText="bothSides"/>
            <wp:docPr id="1501288449" name="Picture 2" descr="Bath Spa University Logo&#10;White background with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288449" name="Picture 2" descr="Bath Spa University Logo&#10;White background with blue tex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1630" cy="2238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6859" w:rsidRPr="1F394299">
        <w:rPr>
          <w:rFonts w:ascii="Segoe UI" w:hAnsi="Segoe UI" w:cs="Segoe UI"/>
          <w:sz w:val="50"/>
          <w:szCs w:val="50"/>
        </w:rPr>
        <w:t>Bath Spa University Fire Safety</w:t>
      </w:r>
      <w:r w:rsidR="00916859">
        <w:rPr>
          <w:rFonts w:ascii="Segoe UI" w:hAnsi="Segoe UI" w:cs="Segoe UI"/>
          <w:sz w:val="50"/>
          <w:szCs w:val="50"/>
        </w:rPr>
        <w:t xml:space="preserve"> Policy &amp; Procedure</w:t>
      </w:r>
    </w:p>
    <w:p w14:paraId="0E70B968" w14:textId="29E8AD48" w:rsidR="0003320C" w:rsidRPr="0003320C" w:rsidRDefault="0003320C" w:rsidP="0003320C"/>
    <w:p w14:paraId="2EDBBB45" w14:textId="3EAC181D" w:rsidR="00BD2017" w:rsidRDefault="00BD2017" w:rsidP="00BD2017"/>
    <w:p w14:paraId="6B25E667" w14:textId="2804DD67" w:rsidR="00BD2017" w:rsidRDefault="00BD2017" w:rsidP="00BD2017"/>
    <w:p w14:paraId="5DAE861E" w14:textId="0B5C149A" w:rsidR="00BD2017" w:rsidRDefault="00BD2017" w:rsidP="00BD2017"/>
    <w:p w14:paraId="4029FACE" w14:textId="25877D44" w:rsidR="00BD2017" w:rsidRDefault="00BD2017" w:rsidP="004D1B4B">
      <w:pPr>
        <w:ind w:firstLine="720"/>
      </w:pPr>
    </w:p>
    <w:p w14:paraId="4C9E2EFD" w14:textId="6B7D85A9" w:rsidR="004D1B4B" w:rsidRDefault="004D1B4B" w:rsidP="004D1B4B">
      <w:r w:rsidRPr="00B36C8B">
        <w:rPr>
          <w:rFonts w:ascii="Segoe UI" w:hAnsi="Segoe UI" w:cs="Segoe UI"/>
          <w:sz w:val="50"/>
        </w:rPr>
        <w:t>BSU Health and Safety Compliance</w:t>
      </w:r>
    </w:p>
    <w:p w14:paraId="59DD57AB" w14:textId="1B791D48" w:rsidR="00BD2017" w:rsidRDefault="00BD2017">
      <w:r>
        <w:br w:type="page"/>
      </w:r>
    </w:p>
    <w:p w14:paraId="14CCF9BF" w14:textId="06BC1CAA" w:rsidR="009267C8" w:rsidRDefault="005333E4" w:rsidP="007D4AA3">
      <w:pPr>
        <w:pStyle w:val="ListParagraph"/>
        <w:numPr>
          <w:ilvl w:val="0"/>
          <w:numId w:val="1"/>
        </w:numPr>
        <w:spacing w:line="276" w:lineRule="auto"/>
        <w:ind w:left="709" w:right="58"/>
        <w:rPr>
          <w:rFonts w:ascii="Arial" w:hAnsi="Arial" w:cs="Arial"/>
          <w:b/>
          <w:bCs/>
          <w:sz w:val="28"/>
          <w:szCs w:val="28"/>
        </w:rPr>
      </w:pPr>
      <w:r w:rsidRPr="00324836">
        <w:rPr>
          <w:rFonts w:ascii="Arial" w:hAnsi="Arial" w:cs="Arial"/>
          <w:b/>
          <w:bCs/>
          <w:sz w:val="28"/>
          <w:szCs w:val="28"/>
        </w:rPr>
        <w:lastRenderedPageBreak/>
        <w:t xml:space="preserve">Fire Safety Policy Statement </w:t>
      </w:r>
      <w:r>
        <w:rPr>
          <w:rFonts w:ascii="Arial" w:hAnsi="Arial" w:cs="Arial"/>
          <w:b/>
          <w:bCs/>
          <w:sz w:val="28"/>
          <w:szCs w:val="28"/>
        </w:rPr>
        <w:t>o</w:t>
      </w:r>
      <w:r w:rsidRPr="00324836">
        <w:rPr>
          <w:rFonts w:ascii="Arial" w:hAnsi="Arial" w:cs="Arial"/>
          <w:b/>
          <w:bCs/>
          <w:sz w:val="28"/>
          <w:szCs w:val="28"/>
        </w:rPr>
        <w:t>f Intent</w:t>
      </w:r>
      <w:r>
        <w:rPr>
          <w:rFonts w:ascii="Arial" w:hAnsi="Arial" w:cs="Arial"/>
          <w:b/>
          <w:bCs/>
          <w:sz w:val="28"/>
          <w:szCs w:val="28"/>
        </w:rPr>
        <w:t xml:space="preserve"> </w:t>
      </w:r>
    </w:p>
    <w:p w14:paraId="21726008" w14:textId="38A7242D" w:rsidR="00231B43" w:rsidRDefault="001D5D91" w:rsidP="007D4AA3">
      <w:pPr>
        <w:pStyle w:val="ListParagraph"/>
        <w:spacing w:line="276" w:lineRule="auto"/>
        <w:ind w:left="709" w:right="58"/>
        <w:rPr>
          <w:rFonts w:ascii="Arial" w:hAnsi="Arial" w:cs="Arial"/>
          <w:b/>
          <w:bCs/>
          <w:sz w:val="24"/>
          <w:szCs w:val="24"/>
        </w:rPr>
      </w:pPr>
      <w:r w:rsidRPr="00231B43">
        <w:rPr>
          <w:rFonts w:ascii="Arial" w:hAnsi="Arial" w:cs="Arial"/>
          <w:b/>
          <w:bCs/>
          <w:sz w:val="24"/>
          <w:szCs w:val="24"/>
        </w:rPr>
        <w:t>In particular, the Board of Governors affirms its commitment to the following aims:</w:t>
      </w:r>
    </w:p>
    <w:p w14:paraId="0567E67A" w14:textId="77777777" w:rsidR="00EA20BC" w:rsidRPr="00231B43" w:rsidRDefault="00324836" w:rsidP="007D4AA3">
      <w:pPr>
        <w:pStyle w:val="ListParagraph"/>
        <w:numPr>
          <w:ilvl w:val="1"/>
          <w:numId w:val="2"/>
        </w:numPr>
        <w:spacing w:line="276" w:lineRule="auto"/>
        <w:ind w:left="709" w:right="58"/>
        <w:rPr>
          <w:rFonts w:ascii="Arial" w:hAnsi="Arial" w:cs="Arial"/>
          <w:b/>
          <w:bCs/>
          <w:sz w:val="24"/>
          <w:szCs w:val="24"/>
        </w:rPr>
      </w:pPr>
      <w:r w:rsidRPr="00F81E8E">
        <w:rPr>
          <w:rFonts w:ascii="Arial" w:hAnsi="Arial" w:cs="Arial"/>
          <w:sz w:val="24"/>
          <w:szCs w:val="24"/>
        </w:rPr>
        <w:t>It is Bath Spa University's policy to provide safe working conditions for employees, students, visitors, and contractors. These general responsibilities extend to others who have a legal right to be on, or within the boundaries of the University and the satellite locations occupied by the University.</w:t>
      </w:r>
    </w:p>
    <w:p w14:paraId="3D5A5175" w14:textId="107D8DA5" w:rsidR="00DD5466" w:rsidRDefault="00EA20BC" w:rsidP="007D4AA3">
      <w:pPr>
        <w:pStyle w:val="ListParagraph"/>
        <w:numPr>
          <w:ilvl w:val="1"/>
          <w:numId w:val="2"/>
        </w:numPr>
        <w:spacing w:line="276" w:lineRule="auto"/>
        <w:ind w:left="709" w:right="58"/>
        <w:rPr>
          <w:rFonts w:ascii="Arial" w:hAnsi="Arial" w:cs="Arial"/>
          <w:sz w:val="24"/>
          <w:szCs w:val="24"/>
        </w:rPr>
      </w:pPr>
      <w:r w:rsidRPr="00F81E8E">
        <w:rPr>
          <w:rFonts w:ascii="Arial" w:hAnsi="Arial" w:cs="Arial"/>
          <w:sz w:val="24"/>
          <w:szCs w:val="24"/>
        </w:rPr>
        <w:t xml:space="preserve">Bath Spa University (BSU) will ensure a suitable and sufficient assessment of the risks of fire is conducted, to identify the measures which need to be taken to comply with statutory and duty of care requirements set out in the Regulatory Reform (Fire Safety) Order 2005 and other relevant fire safety Regulations. Where appropriate and relevant to our properties, we will comply with the Building Safety Act 2022 and the Fire Safety (England) Regulations </w:t>
      </w:r>
      <w:r w:rsidR="009826D9">
        <w:rPr>
          <w:rFonts w:ascii="Arial" w:hAnsi="Arial" w:cs="Arial"/>
          <w:sz w:val="24"/>
          <w:szCs w:val="24"/>
        </w:rPr>
        <w:t>2022.</w:t>
      </w:r>
    </w:p>
    <w:p w14:paraId="7A5A10BB" w14:textId="77777777" w:rsidR="00DD5466" w:rsidRDefault="00DD5466" w:rsidP="007D4AA3">
      <w:pPr>
        <w:pStyle w:val="ListParagraph"/>
        <w:numPr>
          <w:ilvl w:val="1"/>
          <w:numId w:val="2"/>
        </w:numPr>
        <w:spacing w:line="276" w:lineRule="auto"/>
        <w:ind w:left="709" w:right="58"/>
        <w:rPr>
          <w:rFonts w:ascii="Arial" w:hAnsi="Arial" w:cs="Arial"/>
          <w:sz w:val="24"/>
          <w:szCs w:val="24"/>
        </w:rPr>
      </w:pPr>
      <w:r w:rsidRPr="00F81E8E">
        <w:rPr>
          <w:rFonts w:ascii="Arial" w:hAnsi="Arial" w:cs="Arial"/>
          <w:sz w:val="24"/>
          <w:szCs w:val="24"/>
        </w:rPr>
        <w:t>Bath Spa University (BSU) seeks the co-operation of employees, students, and others with the fire safety arrangements set out in this policy and procedure.</w:t>
      </w:r>
    </w:p>
    <w:p w14:paraId="1A786604" w14:textId="2BDF0C0C" w:rsidR="00DD5466" w:rsidRPr="00F81E8E" w:rsidRDefault="00DD5466" w:rsidP="007D4AA3">
      <w:pPr>
        <w:pStyle w:val="ListParagraph"/>
        <w:numPr>
          <w:ilvl w:val="1"/>
          <w:numId w:val="2"/>
        </w:numPr>
        <w:spacing w:line="276" w:lineRule="auto"/>
        <w:ind w:left="709" w:right="58"/>
        <w:rPr>
          <w:rFonts w:ascii="Arial" w:hAnsi="Arial" w:cs="Arial"/>
          <w:sz w:val="24"/>
          <w:szCs w:val="24"/>
        </w:rPr>
      </w:pPr>
      <w:r w:rsidRPr="00F81E8E">
        <w:rPr>
          <w:rFonts w:ascii="Arial" w:hAnsi="Arial" w:cs="Arial"/>
          <w:sz w:val="24"/>
          <w:szCs w:val="24"/>
        </w:rPr>
        <w:t>Bath Spa University (BSU) is committed to achieving and maintaining high standards of fire safety in all buildings under its control and for all activities undertaken and will ensure so far as is reasonably practicable, that the risk from fire is effectively managed.</w:t>
      </w:r>
    </w:p>
    <w:p w14:paraId="11A0AB97" w14:textId="77777777" w:rsidR="00DD5466" w:rsidRPr="00F81E8E" w:rsidRDefault="00DD5466" w:rsidP="007D4AA3">
      <w:pPr>
        <w:pStyle w:val="ListParagraph"/>
        <w:spacing w:line="276" w:lineRule="auto"/>
        <w:ind w:left="709" w:right="58"/>
        <w:rPr>
          <w:rFonts w:ascii="Arial" w:hAnsi="Arial" w:cs="Arial"/>
          <w:sz w:val="24"/>
          <w:szCs w:val="24"/>
        </w:rPr>
      </w:pPr>
    </w:p>
    <w:p w14:paraId="014B93CA" w14:textId="01462DCD" w:rsidR="0043226E" w:rsidRPr="00231B43" w:rsidRDefault="0043226E" w:rsidP="007D4AA3">
      <w:pPr>
        <w:pStyle w:val="ListParagraph"/>
        <w:numPr>
          <w:ilvl w:val="0"/>
          <w:numId w:val="1"/>
        </w:numPr>
        <w:spacing w:line="276" w:lineRule="auto"/>
        <w:ind w:left="709" w:right="58"/>
        <w:rPr>
          <w:rFonts w:ascii="Arial" w:hAnsi="Arial" w:cs="Arial"/>
          <w:b/>
          <w:bCs/>
          <w:sz w:val="28"/>
          <w:szCs w:val="28"/>
        </w:rPr>
      </w:pPr>
      <w:r w:rsidRPr="00231B43">
        <w:rPr>
          <w:rFonts w:ascii="Arial" w:hAnsi="Arial" w:cs="Arial"/>
          <w:b/>
          <w:bCs/>
          <w:sz w:val="28"/>
          <w:szCs w:val="28"/>
        </w:rPr>
        <w:t>Scope</w:t>
      </w:r>
    </w:p>
    <w:p w14:paraId="55FBDDAA" w14:textId="77777777" w:rsidR="0043226E" w:rsidRPr="00F81E8E" w:rsidRDefault="0043226E" w:rsidP="007D4AA3">
      <w:pPr>
        <w:spacing w:line="276" w:lineRule="auto"/>
        <w:ind w:left="690" w:right="154" w:hanging="690"/>
        <w:rPr>
          <w:rFonts w:ascii="Arial" w:hAnsi="Arial" w:cs="Arial"/>
          <w:sz w:val="24"/>
          <w:szCs w:val="24"/>
        </w:rPr>
      </w:pPr>
      <w:r w:rsidRPr="00F81E8E">
        <w:rPr>
          <w:rFonts w:ascii="Arial" w:hAnsi="Arial" w:cs="Arial"/>
          <w:sz w:val="24"/>
          <w:szCs w:val="24"/>
        </w:rPr>
        <w:t>2.1</w:t>
      </w:r>
      <w:r w:rsidRPr="00F81E8E">
        <w:rPr>
          <w:rFonts w:ascii="Arial" w:hAnsi="Arial" w:cs="Arial"/>
          <w:sz w:val="24"/>
          <w:szCs w:val="24"/>
        </w:rPr>
        <w:tab/>
        <w:t>This policy applies to all premises and activities within Bath Spa University's control, including temporary structures, such as marquees and sets out how fire safety Regulations and best practice will be complied with.</w:t>
      </w:r>
    </w:p>
    <w:p w14:paraId="02FA6C59" w14:textId="77777777" w:rsidR="0043226E" w:rsidRDefault="0043226E" w:rsidP="007D4AA3">
      <w:pPr>
        <w:spacing w:line="276" w:lineRule="auto"/>
        <w:ind w:left="690" w:right="154" w:hanging="690"/>
        <w:rPr>
          <w:rFonts w:ascii="Arial" w:hAnsi="Arial" w:cs="Arial"/>
          <w:sz w:val="24"/>
          <w:szCs w:val="24"/>
        </w:rPr>
      </w:pPr>
      <w:r w:rsidRPr="00F81E8E">
        <w:rPr>
          <w:rFonts w:ascii="Arial" w:hAnsi="Arial" w:cs="Arial"/>
          <w:sz w:val="24"/>
          <w:szCs w:val="24"/>
        </w:rPr>
        <w:t>2.2</w:t>
      </w:r>
      <w:r w:rsidRPr="00F81E8E">
        <w:rPr>
          <w:rFonts w:ascii="Arial" w:hAnsi="Arial" w:cs="Arial"/>
          <w:sz w:val="24"/>
          <w:szCs w:val="24"/>
        </w:rPr>
        <w:tab/>
        <w:t>Where third-party and partnership properties do not fall under university control, this policy does not apply to the owners/managers of those properties. However, the University expects assurance from the management of these properties that similar or better standards are maintained.</w:t>
      </w:r>
    </w:p>
    <w:p w14:paraId="7AE170B4" w14:textId="77777777" w:rsidR="001B70C8" w:rsidRPr="00F81E8E" w:rsidRDefault="001B70C8" w:rsidP="007D4AA3">
      <w:pPr>
        <w:spacing w:line="276" w:lineRule="auto"/>
        <w:ind w:left="690" w:right="154" w:hanging="690"/>
        <w:rPr>
          <w:rFonts w:ascii="Arial" w:hAnsi="Arial" w:cs="Arial"/>
          <w:sz w:val="24"/>
          <w:szCs w:val="24"/>
        </w:rPr>
      </w:pPr>
    </w:p>
    <w:p w14:paraId="72CEEB7A" w14:textId="77777777" w:rsidR="009267C8" w:rsidRPr="001B70C8" w:rsidRDefault="009267C8" w:rsidP="007D4AA3">
      <w:pPr>
        <w:pStyle w:val="BodyText"/>
        <w:tabs>
          <w:tab w:val="left" w:pos="5613"/>
        </w:tabs>
        <w:spacing w:after="160" w:line="276" w:lineRule="auto"/>
      </w:pPr>
      <w:r w:rsidRPr="001B70C8">
        <w:t>Georgina Andrews</w:t>
      </w:r>
      <w:r w:rsidRPr="001B70C8">
        <w:tab/>
        <w:t>Jonathan</w:t>
      </w:r>
      <w:r w:rsidRPr="001B70C8">
        <w:rPr>
          <w:spacing w:val="-10"/>
        </w:rPr>
        <w:t xml:space="preserve"> </w:t>
      </w:r>
      <w:r w:rsidRPr="001B70C8">
        <w:rPr>
          <w:spacing w:val="-2"/>
        </w:rPr>
        <w:t>Glasspool</w:t>
      </w:r>
    </w:p>
    <w:p w14:paraId="57CA49ED" w14:textId="3E994003" w:rsidR="009267C8" w:rsidRPr="001B70C8" w:rsidRDefault="008D3DBA" w:rsidP="007D4AA3">
      <w:pPr>
        <w:pStyle w:val="BodyText"/>
        <w:tabs>
          <w:tab w:val="left" w:pos="5597"/>
        </w:tabs>
        <w:spacing w:after="160" w:line="276" w:lineRule="auto"/>
      </w:pPr>
      <w:r>
        <w:t>Vice-Chancellor</w:t>
      </w:r>
      <w:r w:rsidR="009267C8" w:rsidRPr="001B70C8">
        <w:tab/>
        <w:t>Chair</w:t>
      </w:r>
      <w:r w:rsidR="009267C8" w:rsidRPr="001B70C8">
        <w:rPr>
          <w:spacing w:val="-7"/>
        </w:rPr>
        <w:t xml:space="preserve"> </w:t>
      </w:r>
      <w:r w:rsidR="009267C8" w:rsidRPr="001B70C8">
        <w:t>of</w:t>
      </w:r>
      <w:r w:rsidR="009267C8" w:rsidRPr="001B70C8">
        <w:rPr>
          <w:spacing w:val="-2"/>
        </w:rPr>
        <w:t xml:space="preserve"> </w:t>
      </w:r>
      <w:r w:rsidR="009267C8" w:rsidRPr="001B70C8">
        <w:t>Board</w:t>
      </w:r>
      <w:r w:rsidR="009267C8" w:rsidRPr="001B70C8">
        <w:rPr>
          <w:spacing w:val="-6"/>
        </w:rPr>
        <w:t xml:space="preserve"> </w:t>
      </w:r>
      <w:r w:rsidR="009267C8" w:rsidRPr="001B70C8">
        <w:t>of</w:t>
      </w:r>
      <w:r w:rsidR="009267C8" w:rsidRPr="001B70C8">
        <w:rPr>
          <w:spacing w:val="-4"/>
        </w:rPr>
        <w:t xml:space="preserve"> </w:t>
      </w:r>
      <w:r w:rsidR="009267C8" w:rsidRPr="001B70C8">
        <w:rPr>
          <w:spacing w:val="-2"/>
        </w:rPr>
        <w:t>Governors</w:t>
      </w:r>
    </w:p>
    <w:p w14:paraId="7CAFE1E2" w14:textId="3DB96EB3" w:rsidR="008270F4" w:rsidRDefault="008270F4" w:rsidP="007D4AA3">
      <w:pPr>
        <w:pStyle w:val="BodyText"/>
        <w:spacing w:after="160" w:line="276" w:lineRule="auto"/>
        <w:rPr>
          <w:rFonts w:ascii="Segoe UI" w:hAnsi="Segoe UI" w:cs="Segoe UI"/>
        </w:rPr>
      </w:pPr>
    </w:p>
    <w:p w14:paraId="3AAD18B4" w14:textId="63422C71" w:rsidR="009267C8" w:rsidRPr="002E1D37" w:rsidRDefault="009267C8" w:rsidP="007D4AA3">
      <w:pPr>
        <w:pStyle w:val="BodyText"/>
        <w:spacing w:after="160" w:line="276" w:lineRule="auto"/>
        <w:rPr>
          <w:rFonts w:ascii="Segoe UI" w:hAnsi="Segoe UI" w:cs="Segoe UI"/>
        </w:rPr>
      </w:pPr>
      <w:r w:rsidRPr="0064146C">
        <w:rPr>
          <w:rFonts w:ascii="Segoe UI" w:hAnsi="Segoe UI" w:cs="Segoe UI"/>
        </w:rPr>
        <w:t xml:space="preserve">June </w:t>
      </w:r>
      <w:r w:rsidRPr="0064146C">
        <w:rPr>
          <w:rFonts w:ascii="Segoe UI" w:hAnsi="Segoe UI" w:cs="Segoe UI"/>
          <w:spacing w:val="-4"/>
        </w:rPr>
        <w:t>2025</w:t>
      </w:r>
      <w:r w:rsidRPr="0064146C">
        <w:rPr>
          <w:rFonts w:ascii="Segoe UI" w:hAnsi="Segoe UI" w:cs="Segoe UI"/>
        </w:rPr>
        <w:tab/>
      </w:r>
      <w:r w:rsidRPr="0064146C">
        <w:rPr>
          <w:rFonts w:ascii="Segoe UI" w:hAnsi="Segoe UI" w:cs="Segoe UI"/>
        </w:rPr>
        <w:tab/>
      </w:r>
      <w:r w:rsidRPr="0064146C">
        <w:rPr>
          <w:rFonts w:ascii="Segoe UI" w:hAnsi="Segoe UI" w:cs="Segoe UI"/>
        </w:rPr>
        <w:tab/>
      </w:r>
      <w:r w:rsidRPr="0064146C">
        <w:rPr>
          <w:rFonts w:ascii="Segoe UI" w:hAnsi="Segoe UI" w:cs="Segoe UI"/>
        </w:rPr>
        <w:tab/>
      </w:r>
      <w:r w:rsidRPr="0064146C">
        <w:rPr>
          <w:rFonts w:ascii="Segoe UI" w:hAnsi="Segoe UI" w:cs="Segoe UI"/>
        </w:rPr>
        <w:tab/>
      </w:r>
      <w:r w:rsidRPr="0064146C">
        <w:rPr>
          <w:rFonts w:ascii="Segoe UI" w:hAnsi="Segoe UI" w:cs="Segoe UI"/>
        </w:rPr>
        <w:tab/>
        <w:t xml:space="preserve">           June 2025</w:t>
      </w:r>
    </w:p>
    <w:p w14:paraId="75E4EB23" w14:textId="6A1DA76E" w:rsidR="002A2E8B" w:rsidRDefault="002A2E8B" w:rsidP="007D4AA3">
      <w:pPr>
        <w:spacing w:line="276" w:lineRule="auto"/>
        <w:rPr>
          <w:rFonts w:ascii="Arial" w:hAnsi="Arial" w:cs="Arial"/>
          <w:sz w:val="24"/>
          <w:szCs w:val="24"/>
        </w:rPr>
      </w:pPr>
      <w:r>
        <w:rPr>
          <w:rFonts w:ascii="Arial" w:hAnsi="Arial" w:cs="Arial"/>
          <w:sz w:val="24"/>
          <w:szCs w:val="24"/>
        </w:rPr>
        <w:br w:type="page"/>
      </w:r>
    </w:p>
    <w:p w14:paraId="73C1B2B3" w14:textId="2BD07C44" w:rsidR="00E96A64" w:rsidRPr="00B352E0" w:rsidRDefault="00E96A64" w:rsidP="007D4AA3">
      <w:pPr>
        <w:spacing w:line="276" w:lineRule="auto"/>
        <w:ind w:left="709" w:right="58" w:hanging="709"/>
        <w:rPr>
          <w:rFonts w:ascii="Arial" w:hAnsi="Arial" w:cs="Arial"/>
          <w:b/>
          <w:bCs/>
          <w:sz w:val="28"/>
          <w:szCs w:val="28"/>
        </w:rPr>
      </w:pPr>
      <w:r w:rsidRPr="00B352E0">
        <w:rPr>
          <w:rFonts w:ascii="Arial" w:hAnsi="Arial" w:cs="Arial"/>
          <w:b/>
          <w:bCs/>
          <w:sz w:val="28"/>
          <w:szCs w:val="28"/>
        </w:rPr>
        <w:lastRenderedPageBreak/>
        <w:t>3</w:t>
      </w:r>
      <w:r w:rsidRPr="00B352E0">
        <w:rPr>
          <w:rFonts w:ascii="Arial" w:hAnsi="Arial" w:cs="Arial"/>
          <w:b/>
          <w:bCs/>
          <w:sz w:val="28"/>
          <w:szCs w:val="28"/>
        </w:rPr>
        <w:tab/>
      </w:r>
      <w:r w:rsidR="005333E4" w:rsidRPr="00B352E0">
        <w:rPr>
          <w:rFonts w:ascii="Arial" w:hAnsi="Arial" w:cs="Arial"/>
          <w:b/>
          <w:bCs/>
          <w:sz w:val="28"/>
          <w:szCs w:val="28"/>
        </w:rPr>
        <w:t xml:space="preserve">Responsibilities </w:t>
      </w:r>
      <w:r w:rsidR="005333E4">
        <w:rPr>
          <w:rFonts w:ascii="Arial" w:hAnsi="Arial" w:cs="Arial"/>
          <w:b/>
          <w:bCs/>
          <w:sz w:val="28"/>
          <w:szCs w:val="28"/>
        </w:rPr>
        <w:t>f</w:t>
      </w:r>
      <w:r w:rsidR="005333E4" w:rsidRPr="00B352E0">
        <w:rPr>
          <w:rFonts w:ascii="Arial" w:hAnsi="Arial" w:cs="Arial"/>
          <w:b/>
          <w:bCs/>
          <w:sz w:val="28"/>
          <w:szCs w:val="28"/>
        </w:rPr>
        <w:t>or Fire Safety</w:t>
      </w:r>
    </w:p>
    <w:p w14:paraId="0F75BF30" w14:textId="77777777" w:rsidR="00E96A64" w:rsidRPr="00B352E0" w:rsidRDefault="00E96A64" w:rsidP="007D4AA3">
      <w:pPr>
        <w:spacing w:line="276" w:lineRule="auto"/>
        <w:ind w:right="58"/>
        <w:rPr>
          <w:rFonts w:ascii="Arial" w:hAnsi="Arial" w:cs="Arial"/>
          <w:b/>
          <w:bCs/>
          <w:sz w:val="24"/>
          <w:szCs w:val="24"/>
        </w:rPr>
      </w:pPr>
      <w:r w:rsidRPr="2163E0A2">
        <w:rPr>
          <w:rFonts w:ascii="Arial" w:hAnsi="Arial" w:cs="Arial"/>
          <w:sz w:val="24"/>
          <w:szCs w:val="24"/>
        </w:rPr>
        <w:t>3.1</w:t>
      </w:r>
      <w:r>
        <w:tab/>
      </w:r>
      <w:r w:rsidRPr="2163E0A2">
        <w:rPr>
          <w:rFonts w:ascii="Arial" w:hAnsi="Arial" w:cs="Arial"/>
          <w:b/>
          <w:bCs/>
          <w:sz w:val="24"/>
          <w:szCs w:val="24"/>
        </w:rPr>
        <w:t>Board of Governors</w:t>
      </w:r>
    </w:p>
    <w:p w14:paraId="33345D1E" w14:textId="77777777" w:rsidR="00E96A64" w:rsidRPr="00B352E0" w:rsidRDefault="00E96A64" w:rsidP="007D4AA3">
      <w:pPr>
        <w:spacing w:line="276" w:lineRule="auto"/>
        <w:ind w:right="62" w:firstLine="700"/>
        <w:rPr>
          <w:rFonts w:ascii="Arial" w:hAnsi="Arial" w:cs="Arial"/>
          <w:i/>
          <w:iCs/>
          <w:sz w:val="24"/>
          <w:szCs w:val="24"/>
        </w:rPr>
      </w:pPr>
      <w:r w:rsidRPr="00B352E0">
        <w:rPr>
          <w:rFonts w:ascii="Arial" w:hAnsi="Arial" w:cs="Arial"/>
          <w:i/>
          <w:iCs/>
          <w:sz w:val="24"/>
          <w:szCs w:val="24"/>
        </w:rPr>
        <w:t>Specific responsibilities</w:t>
      </w:r>
    </w:p>
    <w:p w14:paraId="4465D4A8" w14:textId="1F117DA0" w:rsidR="00E96A64" w:rsidRPr="00B352E0" w:rsidRDefault="00E96A64" w:rsidP="007D4AA3">
      <w:pPr>
        <w:spacing w:line="276" w:lineRule="auto"/>
        <w:ind w:left="700" w:right="62" w:hanging="700"/>
        <w:rPr>
          <w:rStyle w:val="normaltextrun"/>
          <w:rFonts w:ascii="Arial" w:hAnsi="Arial" w:cs="Arial"/>
          <w:sz w:val="24"/>
          <w:szCs w:val="24"/>
          <w:shd w:val="clear" w:color="auto" w:fill="FFFFFF"/>
          <w:lang w:val="en-US"/>
        </w:rPr>
      </w:pPr>
      <w:r w:rsidRPr="00B352E0">
        <w:rPr>
          <w:rStyle w:val="normaltextrun"/>
          <w:rFonts w:ascii="Arial" w:hAnsi="Arial" w:cs="Arial"/>
          <w:sz w:val="24"/>
          <w:szCs w:val="24"/>
          <w:shd w:val="clear" w:color="auto" w:fill="FFFFFF"/>
          <w:lang w:val="en-US"/>
        </w:rPr>
        <w:t>3.1.1</w:t>
      </w:r>
      <w:r w:rsidRPr="00B352E0">
        <w:rPr>
          <w:rStyle w:val="normaltextrun"/>
          <w:rFonts w:ascii="Arial" w:hAnsi="Arial" w:cs="Arial"/>
          <w:sz w:val="24"/>
          <w:szCs w:val="24"/>
          <w:shd w:val="clear" w:color="auto" w:fill="FFFFFF"/>
          <w:lang w:val="en-US"/>
        </w:rPr>
        <w:tab/>
      </w:r>
      <w:r w:rsidRPr="0064146C">
        <w:rPr>
          <w:rStyle w:val="normaltextrun"/>
          <w:rFonts w:ascii="Arial" w:hAnsi="Arial" w:cs="Arial"/>
          <w:sz w:val="24"/>
          <w:szCs w:val="24"/>
          <w:shd w:val="clear" w:color="auto" w:fill="FFFFFF"/>
          <w:lang w:val="en-US"/>
        </w:rPr>
        <w:t>The Board of Governors carry ultimate responsibility for fire safety within the University.  They must ensure that, with</w:t>
      </w:r>
      <w:r w:rsidRPr="00B352E0">
        <w:rPr>
          <w:rStyle w:val="normaltextrun"/>
          <w:rFonts w:ascii="Arial" w:hAnsi="Arial" w:cs="Arial"/>
          <w:sz w:val="24"/>
          <w:szCs w:val="24"/>
          <w:shd w:val="clear" w:color="auto" w:fill="FFFFFF"/>
          <w:lang w:val="en-US"/>
        </w:rPr>
        <w:t xml:space="preserve"> regards to fire safety, clear lines of responsibility, together with suitable arrangements and systems, are in place throughout the </w:t>
      </w:r>
      <w:proofErr w:type="spellStart"/>
      <w:r w:rsidRPr="00B352E0">
        <w:rPr>
          <w:rStyle w:val="normaltextrun"/>
          <w:rFonts w:ascii="Arial" w:hAnsi="Arial" w:cs="Arial"/>
          <w:sz w:val="24"/>
          <w:szCs w:val="24"/>
          <w:shd w:val="clear" w:color="auto" w:fill="FFFFFF"/>
          <w:lang w:val="en-US"/>
        </w:rPr>
        <w:t>organisation</w:t>
      </w:r>
      <w:proofErr w:type="spellEnd"/>
      <w:r w:rsidRPr="00B352E0">
        <w:rPr>
          <w:rStyle w:val="normaltextrun"/>
          <w:rFonts w:ascii="Arial" w:hAnsi="Arial" w:cs="Arial"/>
          <w:sz w:val="24"/>
          <w:szCs w:val="24"/>
          <w:shd w:val="clear" w:color="auto" w:fill="FFFFFF"/>
          <w:lang w:val="en-US"/>
        </w:rPr>
        <w:t xml:space="preserve">. </w:t>
      </w:r>
    </w:p>
    <w:p w14:paraId="2D00402A" w14:textId="18397E9F" w:rsidR="00E96A64" w:rsidRPr="00B352E0" w:rsidRDefault="00E96A64" w:rsidP="007D4AA3">
      <w:pPr>
        <w:spacing w:line="276" w:lineRule="auto"/>
        <w:ind w:left="700" w:right="62" w:hanging="700"/>
        <w:rPr>
          <w:rFonts w:ascii="Arial" w:hAnsi="Arial" w:cs="Arial"/>
          <w:strike/>
          <w:color w:val="D13438"/>
          <w:sz w:val="24"/>
          <w:szCs w:val="24"/>
          <w:shd w:val="clear" w:color="auto" w:fill="FFFFFF"/>
          <w:lang w:val="en-US"/>
        </w:rPr>
      </w:pPr>
      <w:r w:rsidRPr="00B352E0">
        <w:rPr>
          <w:rStyle w:val="normaltextrun"/>
          <w:rFonts w:ascii="Arial" w:hAnsi="Arial" w:cs="Arial"/>
          <w:sz w:val="24"/>
          <w:szCs w:val="24"/>
          <w:shd w:val="clear" w:color="auto" w:fill="FFFFFF"/>
          <w:lang w:val="en-US"/>
        </w:rPr>
        <w:t>3.1.2</w:t>
      </w:r>
      <w:r w:rsidRPr="00B352E0">
        <w:rPr>
          <w:rStyle w:val="normaltextrun"/>
          <w:rFonts w:ascii="Arial" w:hAnsi="Arial" w:cs="Arial"/>
          <w:sz w:val="24"/>
          <w:szCs w:val="24"/>
          <w:shd w:val="clear" w:color="auto" w:fill="FFFFFF"/>
          <w:lang w:val="en-US"/>
        </w:rPr>
        <w:tab/>
        <w:t xml:space="preserve">To ensure that they are in receipt of accurate and current information, the Board of Governors receive bi-annual health and safety reports that are produced by the Health and Safety Compliance Team. The bi-annual reports cover both health and safety and fire safety performance and updates. Annually, the Chair of the Board of Governors along with the </w:t>
      </w:r>
      <w:r w:rsidR="008D3DBA">
        <w:rPr>
          <w:rStyle w:val="normaltextrun"/>
          <w:rFonts w:ascii="Arial" w:hAnsi="Arial" w:cs="Arial"/>
          <w:sz w:val="24"/>
          <w:szCs w:val="24"/>
          <w:shd w:val="clear" w:color="auto" w:fill="FFFFFF"/>
          <w:lang w:val="en-US"/>
        </w:rPr>
        <w:t>Vice-Chancellor</w:t>
      </w:r>
      <w:r w:rsidRPr="00B352E0">
        <w:rPr>
          <w:rStyle w:val="normaltextrun"/>
          <w:rFonts w:ascii="Arial" w:hAnsi="Arial" w:cs="Arial"/>
          <w:sz w:val="24"/>
          <w:szCs w:val="24"/>
          <w:shd w:val="clear" w:color="auto" w:fill="FFFFFF"/>
          <w:lang w:val="en-US"/>
        </w:rPr>
        <w:t xml:space="preserve"> are required to co-sign the Fire </w:t>
      </w:r>
      <w:r w:rsidRPr="0064146C">
        <w:rPr>
          <w:rStyle w:val="normaltextrun"/>
          <w:rFonts w:ascii="Arial" w:hAnsi="Arial" w:cs="Arial"/>
          <w:sz w:val="24"/>
          <w:szCs w:val="24"/>
          <w:shd w:val="clear" w:color="auto" w:fill="FFFFFF"/>
          <w:lang w:val="en-US"/>
        </w:rPr>
        <w:t>Safety Policy statement</w:t>
      </w:r>
      <w:r w:rsidRPr="00B352E0">
        <w:rPr>
          <w:rStyle w:val="normaltextrun"/>
          <w:rFonts w:ascii="Arial" w:hAnsi="Arial" w:cs="Arial"/>
          <w:sz w:val="24"/>
          <w:szCs w:val="24"/>
          <w:shd w:val="clear" w:color="auto" w:fill="FFFFFF"/>
          <w:lang w:val="en-US"/>
        </w:rPr>
        <w:t xml:space="preserve"> of intent.</w:t>
      </w:r>
    </w:p>
    <w:p w14:paraId="0ADE99D0" w14:textId="2724A2F8" w:rsidR="00E96A64" w:rsidRPr="00B352E0" w:rsidRDefault="00E96A64" w:rsidP="007D4AA3">
      <w:pPr>
        <w:spacing w:line="276" w:lineRule="auto"/>
        <w:ind w:right="62"/>
        <w:rPr>
          <w:rFonts w:ascii="Arial" w:hAnsi="Arial" w:cs="Arial"/>
          <w:b/>
          <w:bCs/>
          <w:sz w:val="24"/>
          <w:szCs w:val="24"/>
        </w:rPr>
      </w:pPr>
      <w:r w:rsidRPr="2163E0A2">
        <w:rPr>
          <w:rFonts w:ascii="Arial" w:hAnsi="Arial" w:cs="Arial"/>
          <w:sz w:val="24"/>
          <w:szCs w:val="24"/>
        </w:rPr>
        <w:t>3.2</w:t>
      </w:r>
      <w:r>
        <w:tab/>
      </w:r>
      <w:r w:rsidR="008D3DBA" w:rsidRPr="2163E0A2">
        <w:rPr>
          <w:rFonts w:ascii="Arial" w:hAnsi="Arial" w:cs="Arial"/>
          <w:b/>
          <w:bCs/>
          <w:sz w:val="24"/>
          <w:szCs w:val="24"/>
        </w:rPr>
        <w:t>Vice-Chancellor</w:t>
      </w:r>
    </w:p>
    <w:p w14:paraId="18BF72D8" w14:textId="77777777" w:rsidR="00E96A64" w:rsidRPr="00B352E0" w:rsidRDefault="00E96A64" w:rsidP="007D4AA3">
      <w:pPr>
        <w:spacing w:line="276" w:lineRule="auto"/>
        <w:ind w:left="709" w:right="62"/>
        <w:rPr>
          <w:rFonts w:ascii="Arial" w:hAnsi="Arial" w:cs="Arial"/>
          <w:i/>
          <w:iCs/>
          <w:sz w:val="24"/>
          <w:szCs w:val="24"/>
        </w:rPr>
      </w:pPr>
      <w:r w:rsidRPr="00B352E0">
        <w:rPr>
          <w:rFonts w:ascii="Arial" w:hAnsi="Arial" w:cs="Arial"/>
          <w:i/>
          <w:iCs/>
          <w:sz w:val="24"/>
          <w:szCs w:val="24"/>
        </w:rPr>
        <w:t>Specific responsibilities</w:t>
      </w:r>
    </w:p>
    <w:p w14:paraId="7DE16C79" w14:textId="6E25947E" w:rsidR="00E96A64" w:rsidRPr="00B352E0" w:rsidRDefault="00E96A64" w:rsidP="007D4AA3">
      <w:pPr>
        <w:spacing w:line="276" w:lineRule="auto"/>
        <w:ind w:left="709" w:right="62" w:hanging="700"/>
        <w:rPr>
          <w:rFonts w:ascii="Arial" w:hAnsi="Arial" w:cs="Arial"/>
          <w:sz w:val="24"/>
          <w:szCs w:val="24"/>
        </w:rPr>
      </w:pPr>
      <w:r w:rsidRPr="00B352E0">
        <w:rPr>
          <w:rFonts w:ascii="Arial" w:hAnsi="Arial" w:cs="Arial"/>
          <w:sz w:val="24"/>
          <w:szCs w:val="24"/>
        </w:rPr>
        <w:t>3.2.1</w:t>
      </w:r>
      <w:r w:rsidRPr="00B352E0">
        <w:rPr>
          <w:rFonts w:ascii="Arial" w:hAnsi="Arial" w:cs="Arial"/>
          <w:sz w:val="24"/>
          <w:szCs w:val="24"/>
        </w:rPr>
        <w:tab/>
        <w:t xml:space="preserve">The </w:t>
      </w:r>
      <w:r w:rsidR="008D3DBA">
        <w:rPr>
          <w:rFonts w:ascii="Arial" w:hAnsi="Arial" w:cs="Arial"/>
          <w:sz w:val="24"/>
          <w:szCs w:val="24"/>
        </w:rPr>
        <w:t>Vice-Chancellor</w:t>
      </w:r>
      <w:r w:rsidRPr="00B352E0">
        <w:rPr>
          <w:rFonts w:ascii="Arial" w:hAnsi="Arial" w:cs="Arial"/>
          <w:sz w:val="24"/>
          <w:szCs w:val="24"/>
        </w:rPr>
        <w:t xml:space="preserve"> represents the Board of Governors as the 'Responsible Person' for Bath Spa University, as per The Regulatory Reform (Fire Safety) Order 2005. The </w:t>
      </w:r>
      <w:r w:rsidR="008D3DBA">
        <w:rPr>
          <w:rFonts w:ascii="Arial" w:hAnsi="Arial" w:cs="Arial"/>
          <w:sz w:val="24"/>
          <w:szCs w:val="24"/>
        </w:rPr>
        <w:t>Vice-Chancellor</w:t>
      </w:r>
      <w:r w:rsidRPr="00B352E0">
        <w:rPr>
          <w:rFonts w:ascii="Arial" w:hAnsi="Arial" w:cs="Arial"/>
          <w:sz w:val="24"/>
          <w:szCs w:val="24"/>
        </w:rPr>
        <w:t xml:space="preserve"> has overall responsibility for fire safety in the University and delegates duties through line management and designated roles, as defined below:</w:t>
      </w:r>
    </w:p>
    <w:p w14:paraId="68849AF5" w14:textId="77777777" w:rsidR="00E96A64" w:rsidRPr="00B352E0" w:rsidRDefault="00E96A64" w:rsidP="007D4AA3">
      <w:pPr>
        <w:spacing w:line="276" w:lineRule="auto"/>
        <w:ind w:left="709" w:right="62" w:hanging="709"/>
        <w:rPr>
          <w:rFonts w:ascii="Arial" w:hAnsi="Arial" w:cs="Arial"/>
          <w:sz w:val="24"/>
          <w:szCs w:val="24"/>
        </w:rPr>
      </w:pPr>
      <w:r w:rsidRPr="2163E0A2">
        <w:rPr>
          <w:rFonts w:ascii="Arial" w:hAnsi="Arial" w:cs="Arial"/>
          <w:sz w:val="24"/>
          <w:szCs w:val="24"/>
        </w:rPr>
        <w:t>3.3</w:t>
      </w:r>
      <w:r>
        <w:tab/>
      </w:r>
      <w:r w:rsidRPr="2163E0A2">
        <w:rPr>
          <w:rFonts w:ascii="Arial" w:hAnsi="Arial" w:cs="Arial"/>
          <w:b/>
          <w:bCs/>
          <w:sz w:val="24"/>
          <w:szCs w:val="24"/>
        </w:rPr>
        <w:t>The Health and Safety Compliance Team</w:t>
      </w:r>
      <w:r w:rsidRPr="2163E0A2">
        <w:rPr>
          <w:rFonts w:ascii="Arial" w:hAnsi="Arial" w:cs="Arial"/>
          <w:sz w:val="24"/>
          <w:szCs w:val="24"/>
        </w:rPr>
        <w:t xml:space="preserve"> </w:t>
      </w:r>
    </w:p>
    <w:p w14:paraId="42398BC2" w14:textId="77777777" w:rsidR="00E96A64" w:rsidRPr="00B352E0" w:rsidRDefault="00E96A64" w:rsidP="007D4AA3">
      <w:pPr>
        <w:spacing w:line="276" w:lineRule="auto"/>
        <w:ind w:left="1418" w:right="62" w:hanging="700"/>
        <w:rPr>
          <w:rFonts w:ascii="Arial" w:hAnsi="Arial" w:cs="Arial"/>
          <w:i/>
          <w:iCs/>
          <w:sz w:val="24"/>
          <w:szCs w:val="24"/>
        </w:rPr>
      </w:pPr>
      <w:r w:rsidRPr="00B352E0">
        <w:rPr>
          <w:rFonts w:ascii="Arial" w:hAnsi="Arial" w:cs="Arial"/>
          <w:i/>
          <w:iCs/>
          <w:sz w:val="24"/>
          <w:szCs w:val="24"/>
        </w:rPr>
        <w:t>Specific responsibilities</w:t>
      </w:r>
    </w:p>
    <w:p w14:paraId="6478F974" w14:textId="77777777" w:rsidR="00E96A64" w:rsidRPr="00B352E0" w:rsidRDefault="00E96A64" w:rsidP="007D4AA3">
      <w:pPr>
        <w:pStyle w:val="paragraph"/>
        <w:spacing w:before="0" w:beforeAutospacing="0" w:after="160" w:afterAutospacing="0" w:line="276" w:lineRule="auto"/>
        <w:ind w:left="709" w:right="135" w:hanging="709"/>
        <w:textAlignment w:val="baseline"/>
        <w:rPr>
          <w:rStyle w:val="normaltextrun"/>
          <w:rFonts w:ascii="Arial" w:hAnsi="Arial" w:cs="Arial"/>
          <w:lang w:val="en-US"/>
        </w:rPr>
      </w:pPr>
      <w:r w:rsidRPr="00B352E0">
        <w:rPr>
          <w:rStyle w:val="normaltextrun"/>
          <w:rFonts w:ascii="Arial" w:hAnsi="Arial" w:cs="Arial"/>
          <w:lang w:val="en-US"/>
        </w:rPr>
        <w:t>3.3.1</w:t>
      </w:r>
      <w:r w:rsidRPr="00B352E0">
        <w:rPr>
          <w:rStyle w:val="normaltextrun"/>
          <w:rFonts w:ascii="Arial" w:hAnsi="Arial" w:cs="Arial"/>
          <w:lang w:val="en-US"/>
        </w:rPr>
        <w:tab/>
        <w:t>The Health and Safety Compliance Team will assist the employer at an operational level in undertaking the necessary measures to comply with the requirements and prohibitions imposed upon them under all relevant fire safety legislation. </w:t>
      </w:r>
    </w:p>
    <w:p w14:paraId="70B125F3" w14:textId="77777777" w:rsidR="00E96A64" w:rsidRPr="00B352E0" w:rsidRDefault="00E96A64" w:rsidP="007D4AA3">
      <w:pPr>
        <w:spacing w:line="276" w:lineRule="auto"/>
        <w:ind w:right="58"/>
        <w:rPr>
          <w:rFonts w:ascii="Arial" w:hAnsi="Arial" w:cs="Arial"/>
          <w:sz w:val="24"/>
          <w:szCs w:val="24"/>
        </w:rPr>
      </w:pPr>
      <w:r w:rsidRPr="00B352E0">
        <w:rPr>
          <w:rFonts w:ascii="Arial" w:hAnsi="Arial" w:cs="Arial"/>
          <w:sz w:val="24"/>
          <w:szCs w:val="24"/>
        </w:rPr>
        <w:t>3.3.2</w:t>
      </w:r>
      <w:r w:rsidRPr="00B352E0">
        <w:rPr>
          <w:rFonts w:ascii="Arial" w:hAnsi="Arial" w:cs="Arial"/>
          <w:sz w:val="24"/>
          <w:szCs w:val="24"/>
        </w:rPr>
        <w:tab/>
        <w:t>The Health and Safety Compliance Team will:</w:t>
      </w:r>
    </w:p>
    <w:p w14:paraId="5709D0D7" w14:textId="77777777" w:rsidR="00E96A64" w:rsidRPr="0064146C" w:rsidRDefault="00E96A64" w:rsidP="007D4AA3">
      <w:pPr>
        <w:pStyle w:val="ListParagraph"/>
        <w:numPr>
          <w:ilvl w:val="0"/>
          <w:numId w:val="3"/>
        </w:numPr>
        <w:spacing w:line="276" w:lineRule="auto"/>
        <w:ind w:left="1276" w:right="58" w:hanging="425"/>
        <w:rPr>
          <w:rFonts w:ascii="Arial" w:hAnsi="Arial" w:cs="Arial"/>
          <w:sz w:val="24"/>
          <w:szCs w:val="24"/>
        </w:rPr>
      </w:pPr>
      <w:r w:rsidRPr="00B352E0">
        <w:rPr>
          <w:rFonts w:ascii="Arial" w:hAnsi="Arial" w:cs="Arial"/>
          <w:sz w:val="24"/>
          <w:szCs w:val="24"/>
        </w:rPr>
        <w:t xml:space="preserve">Ensure that fire risk assessments are undertaken and reviewed for all Bath Spa </w:t>
      </w:r>
      <w:r w:rsidRPr="0064146C">
        <w:rPr>
          <w:rFonts w:ascii="Arial" w:hAnsi="Arial" w:cs="Arial"/>
          <w:sz w:val="24"/>
          <w:szCs w:val="24"/>
        </w:rPr>
        <w:t>University buildings.</w:t>
      </w:r>
    </w:p>
    <w:p w14:paraId="2E9DA1CC"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Ensure that actions relating to structure, fabric, and fire systems, resulting from fire risk assessments are implemented, according to their priority.</w:t>
      </w:r>
    </w:p>
    <w:p w14:paraId="7054D2D8"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Ensure that statutory testing is undertaken in line with the requirements of the Regulatory Reform (Fire Safety) Order 2005</w:t>
      </w:r>
      <w:r w:rsidRPr="00B352E0" w:rsidDel="00887274">
        <w:rPr>
          <w:rFonts w:ascii="Arial" w:hAnsi="Arial" w:cs="Arial"/>
          <w:sz w:val="24"/>
          <w:szCs w:val="24"/>
        </w:rPr>
        <w:t xml:space="preserve"> </w:t>
      </w:r>
      <w:r w:rsidRPr="00B352E0">
        <w:rPr>
          <w:rFonts w:ascii="Arial" w:hAnsi="Arial" w:cs="Arial"/>
          <w:sz w:val="24"/>
          <w:szCs w:val="24"/>
        </w:rPr>
        <w:t>and other relevant legislation, and records kept.</w:t>
      </w:r>
    </w:p>
    <w:p w14:paraId="01298A1B"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lastRenderedPageBreak/>
        <w:t>Ensure that the hot works permit, and fire alarm isolation process is adhered to during works carried out by employees and contractors.</w:t>
      </w:r>
    </w:p>
    <w:p w14:paraId="31A3D4FF" w14:textId="77777777" w:rsidR="00E96A64" w:rsidRPr="0064146C" w:rsidRDefault="00E96A64" w:rsidP="007D4AA3">
      <w:pPr>
        <w:pStyle w:val="ListParagraph"/>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Ensure that any faults identified with fire safety systems are rectified.</w:t>
      </w:r>
    </w:p>
    <w:p w14:paraId="56628508" w14:textId="2F6BFBFB" w:rsidR="00E96A64" w:rsidRPr="0064146C" w:rsidRDefault="00E96A64" w:rsidP="007D4AA3">
      <w:pPr>
        <w:spacing w:line="276" w:lineRule="auto"/>
        <w:ind w:left="709" w:right="58" w:hanging="709"/>
        <w:rPr>
          <w:rFonts w:ascii="Arial" w:hAnsi="Arial" w:cs="Arial"/>
          <w:b/>
          <w:bCs/>
          <w:sz w:val="24"/>
          <w:szCs w:val="24"/>
        </w:rPr>
      </w:pPr>
      <w:r w:rsidRPr="0064146C">
        <w:rPr>
          <w:rFonts w:ascii="Arial" w:hAnsi="Arial" w:cs="Arial"/>
          <w:sz w:val="24"/>
          <w:szCs w:val="24"/>
        </w:rPr>
        <w:t>3.4</w:t>
      </w:r>
      <w:r w:rsidRPr="0064146C">
        <w:tab/>
      </w:r>
      <w:r w:rsidRPr="0064146C">
        <w:rPr>
          <w:rFonts w:ascii="Arial" w:hAnsi="Arial" w:cs="Arial"/>
          <w:b/>
          <w:bCs/>
          <w:sz w:val="24"/>
          <w:szCs w:val="24"/>
        </w:rPr>
        <w:t>School Safety Managers (SSM) and Heads of Professional Services Departments</w:t>
      </w:r>
    </w:p>
    <w:p w14:paraId="1C966FCE" w14:textId="77777777" w:rsidR="00E96A64" w:rsidRPr="0064146C" w:rsidRDefault="00E96A64" w:rsidP="007D4AA3">
      <w:pPr>
        <w:spacing w:line="276" w:lineRule="auto"/>
        <w:ind w:left="709" w:right="58"/>
        <w:rPr>
          <w:rFonts w:ascii="Arial" w:hAnsi="Arial" w:cs="Arial"/>
          <w:i/>
          <w:iCs/>
          <w:sz w:val="24"/>
          <w:szCs w:val="24"/>
        </w:rPr>
      </w:pPr>
      <w:r w:rsidRPr="0064146C">
        <w:rPr>
          <w:rFonts w:ascii="Arial" w:hAnsi="Arial" w:cs="Arial"/>
          <w:i/>
          <w:iCs/>
          <w:sz w:val="24"/>
          <w:szCs w:val="24"/>
        </w:rPr>
        <w:t>Specific responsibilities</w:t>
      </w:r>
    </w:p>
    <w:p w14:paraId="47E4DA7D" w14:textId="7D0D2B94" w:rsidR="00E96A64" w:rsidRPr="0064146C" w:rsidRDefault="00E96A64" w:rsidP="007D4AA3">
      <w:pPr>
        <w:spacing w:line="276" w:lineRule="auto"/>
        <w:ind w:left="709" w:right="58" w:hanging="709"/>
        <w:rPr>
          <w:rFonts w:ascii="Arial" w:hAnsi="Arial" w:cs="Arial"/>
          <w:sz w:val="24"/>
          <w:szCs w:val="24"/>
        </w:rPr>
      </w:pPr>
      <w:r w:rsidRPr="0064146C">
        <w:rPr>
          <w:rFonts w:ascii="Arial" w:hAnsi="Arial" w:cs="Arial"/>
          <w:sz w:val="24"/>
          <w:szCs w:val="24"/>
        </w:rPr>
        <w:t>3.4.1</w:t>
      </w:r>
      <w:r w:rsidRPr="0064146C">
        <w:rPr>
          <w:rFonts w:ascii="Arial" w:hAnsi="Arial" w:cs="Arial"/>
          <w:sz w:val="24"/>
          <w:szCs w:val="24"/>
        </w:rPr>
        <w:tab/>
        <w:t xml:space="preserve">School Safety Managers (SSM’s) and Heads of Professional Services Departments are responsible for the fire safety management of employees, contractors, students, and visitors who use, or operate within their areas/buildings of responsibility. SSM’s and Heads of Professional Services Departments must ensure that personal working practices do not present an unacceptable level of risk. The university must ensure the competency of SSM’s and Heads of Professional Services Departments to be able to undertake the role, and to manage safety. </w:t>
      </w:r>
    </w:p>
    <w:p w14:paraId="3399708F" w14:textId="7D4DBF67" w:rsidR="00E96A64" w:rsidRPr="0064146C" w:rsidRDefault="00E96A64" w:rsidP="007D4AA3">
      <w:pPr>
        <w:spacing w:line="276" w:lineRule="auto"/>
        <w:ind w:left="709" w:right="58" w:hanging="709"/>
        <w:rPr>
          <w:rFonts w:ascii="Arial" w:hAnsi="Arial" w:cs="Arial"/>
          <w:strike/>
          <w:sz w:val="24"/>
          <w:szCs w:val="24"/>
        </w:rPr>
      </w:pPr>
      <w:r w:rsidRPr="0064146C">
        <w:rPr>
          <w:rFonts w:ascii="Arial" w:hAnsi="Arial" w:cs="Arial"/>
          <w:sz w:val="24"/>
          <w:szCs w:val="24"/>
        </w:rPr>
        <w:t>3.5</w:t>
      </w:r>
      <w:r w:rsidRPr="0064146C">
        <w:tab/>
      </w:r>
      <w:r w:rsidRPr="0064146C">
        <w:rPr>
          <w:rFonts w:ascii="Arial" w:hAnsi="Arial" w:cs="Arial"/>
          <w:b/>
          <w:bCs/>
          <w:sz w:val="24"/>
          <w:szCs w:val="24"/>
        </w:rPr>
        <w:t>Area Safety Managers (ASM)</w:t>
      </w:r>
      <w:r w:rsidR="003F685B" w:rsidRPr="0064146C">
        <w:rPr>
          <w:rFonts w:ascii="Arial" w:hAnsi="Arial" w:cs="Arial"/>
          <w:b/>
          <w:bCs/>
          <w:sz w:val="24"/>
          <w:szCs w:val="24"/>
        </w:rPr>
        <w:t xml:space="preserve"> </w:t>
      </w:r>
    </w:p>
    <w:p w14:paraId="207FFF49" w14:textId="77777777" w:rsidR="00E96A64" w:rsidRPr="0064146C" w:rsidRDefault="00E96A64" w:rsidP="007D4AA3">
      <w:pPr>
        <w:spacing w:line="276" w:lineRule="auto"/>
        <w:ind w:left="1418" w:right="58" w:hanging="709"/>
        <w:rPr>
          <w:rFonts w:ascii="Arial" w:hAnsi="Arial" w:cs="Arial"/>
          <w:i/>
          <w:iCs/>
          <w:sz w:val="24"/>
          <w:szCs w:val="24"/>
        </w:rPr>
      </w:pPr>
      <w:r w:rsidRPr="0064146C">
        <w:rPr>
          <w:rFonts w:ascii="Arial" w:hAnsi="Arial" w:cs="Arial"/>
          <w:i/>
          <w:iCs/>
          <w:sz w:val="24"/>
          <w:szCs w:val="24"/>
        </w:rPr>
        <w:t>Specific responsibilities</w:t>
      </w:r>
    </w:p>
    <w:p w14:paraId="3975998B" w14:textId="77777777" w:rsidR="00E96A64" w:rsidRPr="0064146C" w:rsidRDefault="00E96A64" w:rsidP="007D4AA3">
      <w:pPr>
        <w:pStyle w:val="paragraph"/>
        <w:spacing w:before="0" w:beforeAutospacing="0" w:after="160" w:afterAutospacing="0" w:line="276" w:lineRule="auto"/>
        <w:ind w:left="709" w:hanging="709"/>
        <w:textAlignment w:val="baseline"/>
        <w:rPr>
          <w:rStyle w:val="normaltextrun"/>
          <w:rFonts w:ascii="Arial" w:hAnsi="Arial" w:cs="Arial"/>
          <w:lang w:val="en-US"/>
        </w:rPr>
      </w:pPr>
      <w:r w:rsidRPr="0064146C">
        <w:rPr>
          <w:rStyle w:val="normaltextrun"/>
          <w:rFonts w:ascii="Arial" w:hAnsi="Arial" w:cs="Arial"/>
          <w:lang w:val="en-US"/>
        </w:rPr>
        <w:t>3.5.1</w:t>
      </w:r>
      <w:r w:rsidRPr="0064146C">
        <w:rPr>
          <w:rStyle w:val="normaltextrun"/>
          <w:rFonts w:ascii="Arial" w:hAnsi="Arial" w:cs="Arial"/>
          <w:lang w:val="en-US"/>
        </w:rPr>
        <w:tab/>
        <w:t>Area Safety Managers are responsible for the following:</w:t>
      </w:r>
    </w:p>
    <w:p w14:paraId="6F9036D2"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Leading on the Bi-Annual Health and Safety Inspections for their designated building(s), ensuring that any identified actions are addressed and resolved with the relevant parties.</w:t>
      </w:r>
    </w:p>
    <w:p w14:paraId="0A940184"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 xml:space="preserve">Ensuring that Fire Wardens are appointed for their designated academic/professional services building(s) </w:t>
      </w:r>
    </w:p>
    <w:p w14:paraId="6B0AD5BB"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 xml:space="preserve">Working closely with the Security Team to schedule the Bi-Annual Emergency Fire Evacuation Drills </w:t>
      </w:r>
    </w:p>
    <w:p w14:paraId="19B64A4B"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Attending Health and Safety Operational meetings, ensuring that any health and safety and/or fire safety issues (relating to their designated academic building(s) and/or operations within their Department/School) are raised.</w:t>
      </w:r>
    </w:p>
    <w:p w14:paraId="014CCD55"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Ensuring that the IOSH Managing Safely training course is undertaken.</w:t>
      </w:r>
    </w:p>
    <w:p w14:paraId="3F37C7A5" w14:textId="787B5779" w:rsidR="00E70F01" w:rsidRPr="0064146C" w:rsidRDefault="00E96A64" w:rsidP="0064146C">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Ensuring that any concerns are raised with the Health and Safety Compliance Team.</w:t>
      </w:r>
    </w:p>
    <w:p w14:paraId="4E525E3A" w14:textId="448BB8A7" w:rsidR="00E96A64" w:rsidRPr="00B352E0" w:rsidRDefault="00E96A64" w:rsidP="007D4AA3">
      <w:pPr>
        <w:spacing w:line="276" w:lineRule="auto"/>
        <w:ind w:left="18" w:right="58"/>
        <w:rPr>
          <w:rFonts w:ascii="Arial" w:hAnsi="Arial" w:cs="Arial"/>
          <w:b/>
          <w:bCs/>
          <w:sz w:val="24"/>
          <w:szCs w:val="24"/>
        </w:rPr>
      </w:pPr>
      <w:r w:rsidRPr="2163E0A2">
        <w:rPr>
          <w:rFonts w:ascii="Arial" w:hAnsi="Arial" w:cs="Arial"/>
          <w:sz w:val="24"/>
          <w:szCs w:val="24"/>
        </w:rPr>
        <w:t>3.6</w:t>
      </w:r>
      <w:r>
        <w:tab/>
      </w:r>
      <w:r w:rsidRPr="2163E0A2">
        <w:rPr>
          <w:rFonts w:ascii="Arial" w:hAnsi="Arial" w:cs="Arial"/>
          <w:b/>
          <w:bCs/>
          <w:sz w:val="24"/>
          <w:szCs w:val="24"/>
        </w:rPr>
        <w:t>Security Team</w:t>
      </w:r>
    </w:p>
    <w:p w14:paraId="48F5C01F" w14:textId="77777777" w:rsidR="00E96A64" w:rsidRDefault="00E96A64" w:rsidP="007D4AA3">
      <w:pPr>
        <w:spacing w:line="276" w:lineRule="auto"/>
        <w:ind w:left="709" w:right="58"/>
        <w:rPr>
          <w:rFonts w:ascii="Arial" w:hAnsi="Arial" w:cs="Arial"/>
          <w:i/>
          <w:iCs/>
          <w:sz w:val="24"/>
          <w:szCs w:val="24"/>
          <w:u w:color="000000"/>
        </w:rPr>
      </w:pPr>
      <w:r w:rsidRPr="00B352E0">
        <w:rPr>
          <w:rFonts w:ascii="Arial" w:hAnsi="Arial" w:cs="Arial"/>
          <w:i/>
          <w:iCs/>
          <w:sz w:val="24"/>
          <w:szCs w:val="24"/>
          <w:u w:color="000000"/>
        </w:rPr>
        <w:t>Specific responsibilities</w:t>
      </w:r>
    </w:p>
    <w:p w14:paraId="7F05709E" w14:textId="77777777" w:rsidR="00E96A64" w:rsidRPr="00B352E0" w:rsidRDefault="00E96A64" w:rsidP="007D4AA3">
      <w:pPr>
        <w:pStyle w:val="ListParagraph"/>
        <w:numPr>
          <w:ilvl w:val="2"/>
          <w:numId w:val="12"/>
        </w:numPr>
        <w:spacing w:line="276" w:lineRule="auto"/>
        <w:ind w:right="58"/>
        <w:rPr>
          <w:rFonts w:ascii="Arial" w:hAnsi="Arial" w:cs="Arial"/>
          <w:sz w:val="24"/>
          <w:szCs w:val="24"/>
        </w:rPr>
      </w:pPr>
      <w:r w:rsidRPr="00B352E0">
        <w:rPr>
          <w:rFonts w:ascii="Arial" w:hAnsi="Arial" w:cs="Arial"/>
          <w:sz w:val="24"/>
          <w:szCs w:val="24"/>
        </w:rPr>
        <w:t>The Security Team are responsible for the following:</w:t>
      </w:r>
    </w:p>
    <w:p w14:paraId="0EBE5151"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 xml:space="preserve">Undertaking the required training and refresher training. </w:t>
      </w:r>
    </w:p>
    <w:p w14:paraId="364243E7"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lastRenderedPageBreak/>
        <w:t>Act as first response attending to fire alarms as quickly as practicable and investigating, by way of dynamic risk assessment, whether the incident can be dealt with by the University, or whether the Fire and Rescue Service should be called.</w:t>
      </w:r>
    </w:p>
    <w:p w14:paraId="2733C697"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Managing the evacuation of a building by, carrying out a sweep of the building and, where required, assisting those with Personal Emergency Evacuation Plans (PEEPs), or those waiting at refuge areas, to evacuate the building safely. If applicable, Fire Wardens will assist the Security Team during the evacuation.</w:t>
      </w:r>
    </w:p>
    <w:p w14:paraId="08566840"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Acting as the first point of contact with the Fire and Rescue Service in the event of a confirmed fire.</w:t>
      </w:r>
    </w:p>
    <w:p w14:paraId="75EA071C"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 xml:space="preserve">Where instructed by the Fire Alarm Company and/or The Duty Manager, isolating any fire alarms, where required. </w:t>
      </w:r>
    </w:p>
    <w:p w14:paraId="2E1FAF4A"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Reporting all fire-related incidents on the relevant platforms.</w:t>
      </w:r>
    </w:p>
    <w:p w14:paraId="2A7D39AD" w14:textId="79A44B98" w:rsidR="00E96A64" w:rsidRPr="0064146C" w:rsidRDefault="00E96A64" w:rsidP="007D4AA3">
      <w:pPr>
        <w:spacing w:line="276" w:lineRule="auto"/>
        <w:ind w:right="58"/>
        <w:rPr>
          <w:rFonts w:ascii="Arial" w:hAnsi="Arial" w:cs="Arial"/>
          <w:b/>
          <w:bCs/>
          <w:sz w:val="24"/>
          <w:szCs w:val="24"/>
        </w:rPr>
      </w:pPr>
      <w:r w:rsidRPr="0064146C">
        <w:rPr>
          <w:rFonts w:ascii="Arial" w:hAnsi="Arial" w:cs="Arial"/>
          <w:sz w:val="24"/>
          <w:szCs w:val="24"/>
        </w:rPr>
        <w:t>3.7</w:t>
      </w:r>
      <w:r w:rsidRPr="0064146C">
        <w:tab/>
      </w:r>
      <w:r w:rsidRPr="0064146C">
        <w:rPr>
          <w:rFonts w:ascii="Arial" w:hAnsi="Arial" w:cs="Arial"/>
          <w:b/>
          <w:bCs/>
          <w:sz w:val="24"/>
          <w:szCs w:val="24"/>
        </w:rPr>
        <w:t>The Estates Team</w:t>
      </w:r>
    </w:p>
    <w:p w14:paraId="211A723F" w14:textId="77777777" w:rsidR="00E96A64" w:rsidRPr="0064146C" w:rsidRDefault="00E96A64" w:rsidP="007D4AA3">
      <w:pPr>
        <w:spacing w:line="276" w:lineRule="auto"/>
        <w:ind w:left="709" w:right="58"/>
        <w:rPr>
          <w:rFonts w:ascii="Arial" w:hAnsi="Arial" w:cs="Arial"/>
          <w:i/>
          <w:iCs/>
          <w:sz w:val="24"/>
          <w:szCs w:val="24"/>
        </w:rPr>
      </w:pPr>
      <w:r w:rsidRPr="0064146C">
        <w:rPr>
          <w:rFonts w:ascii="Arial" w:hAnsi="Arial" w:cs="Arial"/>
          <w:i/>
          <w:iCs/>
          <w:sz w:val="24"/>
          <w:szCs w:val="24"/>
        </w:rPr>
        <w:t xml:space="preserve">Specific responsibilities </w:t>
      </w:r>
    </w:p>
    <w:p w14:paraId="52987BD6" w14:textId="77777777" w:rsidR="00E96A64" w:rsidRPr="0064146C" w:rsidRDefault="00E96A64" w:rsidP="007D4AA3">
      <w:pPr>
        <w:spacing w:line="276" w:lineRule="auto"/>
        <w:ind w:right="58"/>
        <w:rPr>
          <w:rFonts w:ascii="Arial" w:hAnsi="Arial" w:cs="Arial"/>
          <w:sz w:val="24"/>
          <w:szCs w:val="24"/>
        </w:rPr>
      </w:pPr>
      <w:r w:rsidRPr="0064146C">
        <w:rPr>
          <w:rFonts w:ascii="Arial" w:hAnsi="Arial" w:cs="Arial"/>
          <w:sz w:val="24"/>
          <w:szCs w:val="24"/>
        </w:rPr>
        <w:t>3.7.1</w:t>
      </w:r>
      <w:r w:rsidRPr="0064146C">
        <w:rPr>
          <w:rFonts w:ascii="Arial" w:hAnsi="Arial" w:cs="Arial"/>
          <w:i/>
          <w:iCs/>
          <w:sz w:val="24"/>
          <w:szCs w:val="24"/>
        </w:rPr>
        <w:tab/>
      </w:r>
      <w:r w:rsidRPr="0064146C">
        <w:rPr>
          <w:rFonts w:ascii="Arial" w:hAnsi="Arial" w:cs="Arial"/>
          <w:sz w:val="24"/>
          <w:szCs w:val="24"/>
        </w:rPr>
        <w:t>The Estates Team are responsible for the following:</w:t>
      </w:r>
    </w:p>
    <w:p w14:paraId="3ED3AC7D"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 xml:space="preserve">Adhering to the Permit to Work Policy while issuing fire alarm isolations, such as, for hot works. </w:t>
      </w:r>
    </w:p>
    <w:p w14:paraId="1500C8BC" w14:textId="77777777" w:rsidR="00E96A64" w:rsidRPr="0064146C" w:rsidRDefault="00E96A64" w:rsidP="007D4AA3">
      <w:pPr>
        <w:spacing w:line="276" w:lineRule="auto"/>
        <w:ind w:right="58"/>
        <w:rPr>
          <w:rFonts w:ascii="Arial" w:hAnsi="Arial" w:cs="Arial"/>
          <w:b/>
          <w:bCs/>
          <w:sz w:val="24"/>
          <w:szCs w:val="24"/>
        </w:rPr>
      </w:pPr>
      <w:r w:rsidRPr="0064146C">
        <w:rPr>
          <w:rFonts w:ascii="Arial" w:hAnsi="Arial" w:cs="Arial"/>
          <w:sz w:val="24"/>
          <w:szCs w:val="24"/>
        </w:rPr>
        <w:t>3.8</w:t>
      </w:r>
      <w:r w:rsidRPr="0064146C">
        <w:tab/>
      </w:r>
      <w:r w:rsidRPr="0064146C">
        <w:rPr>
          <w:rFonts w:ascii="Arial" w:hAnsi="Arial" w:cs="Arial"/>
          <w:b/>
          <w:bCs/>
          <w:sz w:val="24"/>
          <w:szCs w:val="24"/>
        </w:rPr>
        <w:t>Fire Wardens</w:t>
      </w:r>
    </w:p>
    <w:p w14:paraId="5A2188F8" w14:textId="77777777" w:rsidR="00E96A64" w:rsidRPr="0064146C" w:rsidRDefault="00E96A64" w:rsidP="007D4AA3">
      <w:pPr>
        <w:spacing w:line="276" w:lineRule="auto"/>
        <w:ind w:left="709" w:right="58"/>
        <w:rPr>
          <w:rFonts w:ascii="Arial" w:hAnsi="Arial" w:cs="Arial"/>
          <w:i/>
          <w:iCs/>
          <w:sz w:val="24"/>
          <w:szCs w:val="24"/>
        </w:rPr>
      </w:pPr>
      <w:r w:rsidRPr="0064146C">
        <w:rPr>
          <w:rFonts w:ascii="Arial" w:hAnsi="Arial" w:cs="Arial"/>
          <w:i/>
          <w:iCs/>
          <w:sz w:val="24"/>
          <w:szCs w:val="24"/>
        </w:rPr>
        <w:t>Specific responsibilities</w:t>
      </w:r>
    </w:p>
    <w:p w14:paraId="6A85F395" w14:textId="77777777" w:rsidR="00E96A64" w:rsidRPr="0064146C" w:rsidRDefault="00E96A64" w:rsidP="007D4AA3">
      <w:pPr>
        <w:pStyle w:val="ListParagraph"/>
        <w:numPr>
          <w:ilvl w:val="2"/>
          <w:numId w:val="13"/>
        </w:numPr>
        <w:spacing w:line="276" w:lineRule="auto"/>
        <w:ind w:right="58"/>
        <w:rPr>
          <w:rFonts w:ascii="Arial" w:hAnsi="Arial" w:cs="Arial"/>
          <w:sz w:val="24"/>
          <w:szCs w:val="24"/>
        </w:rPr>
      </w:pPr>
      <w:r w:rsidRPr="0064146C">
        <w:rPr>
          <w:rFonts w:ascii="Arial" w:hAnsi="Arial" w:cs="Arial"/>
          <w:sz w:val="24"/>
          <w:szCs w:val="24"/>
        </w:rPr>
        <w:t>Fire Wardens are responsible for the following:</w:t>
      </w:r>
    </w:p>
    <w:p w14:paraId="2FDE95B7"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Attending initial and refresher training, as required</w:t>
      </w:r>
    </w:p>
    <w:p w14:paraId="09224741"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Assisting the Security Team with fire evacuations (both emergency evacuation drills and actual evacuations)</w:t>
      </w:r>
    </w:p>
    <w:p w14:paraId="03143DD1"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Carrying out monthly Fire Warden checks for their designated building(s).</w:t>
      </w:r>
    </w:p>
    <w:p w14:paraId="6191396B" w14:textId="56B80E4F" w:rsidR="00E96A64" w:rsidRPr="00B352E0" w:rsidRDefault="00E96A64" w:rsidP="007D4AA3">
      <w:pPr>
        <w:spacing w:line="276" w:lineRule="auto"/>
        <w:ind w:right="96"/>
        <w:rPr>
          <w:rFonts w:ascii="Arial" w:hAnsi="Arial" w:cs="Arial"/>
          <w:b/>
          <w:bCs/>
          <w:sz w:val="24"/>
          <w:szCs w:val="24"/>
        </w:rPr>
      </w:pPr>
      <w:r w:rsidRPr="2163E0A2">
        <w:rPr>
          <w:rFonts w:ascii="Arial" w:hAnsi="Arial" w:cs="Arial"/>
          <w:sz w:val="24"/>
          <w:szCs w:val="24"/>
        </w:rPr>
        <w:t>3.9</w:t>
      </w:r>
      <w:r>
        <w:tab/>
      </w:r>
      <w:r w:rsidRPr="2163E0A2">
        <w:rPr>
          <w:rFonts w:ascii="Arial" w:hAnsi="Arial" w:cs="Arial"/>
          <w:b/>
          <w:bCs/>
          <w:sz w:val="24"/>
          <w:szCs w:val="24"/>
        </w:rPr>
        <w:t>The Student Wellbeing Team</w:t>
      </w:r>
    </w:p>
    <w:p w14:paraId="1B54ABB8" w14:textId="77777777" w:rsidR="00E96A64" w:rsidRDefault="00E96A64" w:rsidP="007D4AA3">
      <w:pPr>
        <w:spacing w:line="276" w:lineRule="auto"/>
        <w:ind w:left="709" w:right="96"/>
        <w:rPr>
          <w:rFonts w:ascii="Arial" w:hAnsi="Arial" w:cs="Arial"/>
          <w:i/>
          <w:iCs/>
          <w:sz w:val="24"/>
          <w:szCs w:val="24"/>
        </w:rPr>
      </w:pPr>
      <w:r w:rsidRPr="00B352E0">
        <w:rPr>
          <w:rFonts w:ascii="Arial" w:hAnsi="Arial" w:cs="Arial"/>
          <w:i/>
          <w:iCs/>
          <w:sz w:val="24"/>
          <w:szCs w:val="24"/>
        </w:rPr>
        <w:t>Specific responsibilities</w:t>
      </w:r>
    </w:p>
    <w:p w14:paraId="017B7995" w14:textId="5306ABB6" w:rsidR="00E96A64" w:rsidRPr="00B352E0" w:rsidRDefault="00E07044" w:rsidP="007D4AA3">
      <w:pPr>
        <w:spacing w:line="276" w:lineRule="auto"/>
        <w:ind w:left="709" w:right="96" w:hanging="719"/>
        <w:rPr>
          <w:rFonts w:ascii="Arial" w:hAnsi="Arial" w:cs="Arial"/>
          <w:sz w:val="24"/>
          <w:szCs w:val="24"/>
        </w:rPr>
      </w:pPr>
      <w:r>
        <w:rPr>
          <w:rFonts w:ascii="Arial" w:hAnsi="Arial" w:cs="Arial"/>
          <w:sz w:val="24"/>
          <w:szCs w:val="24"/>
        </w:rPr>
        <w:t>3</w:t>
      </w:r>
      <w:r w:rsidR="00E96A64" w:rsidRPr="00B352E0">
        <w:rPr>
          <w:rFonts w:ascii="Arial" w:hAnsi="Arial" w:cs="Arial"/>
          <w:sz w:val="24"/>
          <w:szCs w:val="24"/>
        </w:rPr>
        <w:t>.9.1</w:t>
      </w:r>
      <w:r w:rsidR="00E96A64" w:rsidRPr="00B352E0">
        <w:rPr>
          <w:rFonts w:ascii="Arial" w:hAnsi="Arial" w:cs="Arial"/>
          <w:sz w:val="24"/>
          <w:szCs w:val="24"/>
        </w:rPr>
        <w:tab/>
        <w:t>The Student Wellbeing Team are responsible for assisting students in creating Personal Emergency Evacuation Plans, where required.</w:t>
      </w:r>
    </w:p>
    <w:p w14:paraId="36D50439" w14:textId="77777777" w:rsidR="0064146C" w:rsidRDefault="0064146C">
      <w:pPr>
        <w:rPr>
          <w:rFonts w:ascii="Arial" w:hAnsi="Arial" w:cs="Arial"/>
          <w:sz w:val="24"/>
          <w:szCs w:val="24"/>
        </w:rPr>
      </w:pPr>
      <w:r>
        <w:rPr>
          <w:rFonts w:ascii="Arial" w:hAnsi="Arial" w:cs="Arial"/>
          <w:sz w:val="24"/>
          <w:szCs w:val="24"/>
        </w:rPr>
        <w:br w:type="page"/>
      </w:r>
    </w:p>
    <w:p w14:paraId="44EF03CF" w14:textId="3B1885E2" w:rsidR="00E96A64" w:rsidRPr="00B352E0" w:rsidRDefault="00E96A64" w:rsidP="007D4AA3">
      <w:pPr>
        <w:spacing w:line="276" w:lineRule="auto"/>
        <w:ind w:right="96"/>
        <w:rPr>
          <w:rFonts w:ascii="Arial" w:hAnsi="Arial" w:cs="Arial"/>
          <w:b/>
          <w:bCs/>
          <w:sz w:val="24"/>
          <w:szCs w:val="24"/>
        </w:rPr>
      </w:pPr>
      <w:r w:rsidRPr="2163E0A2">
        <w:rPr>
          <w:rFonts w:ascii="Arial" w:hAnsi="Arial" w:cs="Arial"/>
          <w:sz w:val="24"/>
          <w:szCs w:val="24"/>
        </w:rPr>
        <w:lastRenderedPageBreak/>
        <w:t>3.10</w:t>
      </w:r>
      <w:r>
        <w:tab/>
      </w:r>
      <w:r w:rsidRPr="2163E0A2">
        <w:rPr>
          <w:rFonts w:ascii="Arial" w:hAnsi="Arial" w:cs="Arial"/>
          <w:b/>
          <w:bCs/>
          <w:sz w:val="24"/>
          <w:szCs w:val="24"/>
        </w:rPr>
        <w:t>The Student Accommodation Team</w:t>
      </w:r>
    </w:p>
    <w:p w14:paraId="2071E40F" w14:textId="77777777" w:rsidR="00E96A64" w:rsidRDefault="00E96A64" w:rsidP="007D4AA3">
      <w:pPr>
        <w:spacing w:line="276" w:lineRule="auto"/>
        <w:ind w:left="709" w:right="96"/>
        <w:rPr>
          <w:rFonts w:ascii="Arial" w:hAnsi="Arial" w:cs="Arial"/>
          <w:i/>
          <w:iCs/>
          <w:sz w:val="24"/>
          <w:szCs w:val="24"/>
        </w:rPr>
      </w:pPr>
      <w:r w:rsidRPr="00B352E0">
        <w:rPr>
          <w:rFonts w:ascii="Arial" w:hAnsi="Arial" w:cs="Arial"/>
          <w:i/>
          <w:iCs/>
          <w:sz w:val="24"/>
          <w:szCs w:val="24"/>
        </w:rPr>
        <w:t>Specific responsibilities</w:t>
      </w:r>
    </w:p>
    <w:p w14:paraId="5366D6F7" w14:textId="77777777" w:rsidR="00E96A64" w:rsidRPr="0064146C" w:rsidRDefault="00E96A64" w:rsidP="007D4AA3">
      <w:pPr>
        <w:spacing w:line="276" w:lineRule="auto"/>
        <w:ind w:left="709" w:right="96" w:hanging="719"/>
        <w:rPr>
          <w:rFonts w:ascii="Arial" w:hAnsi="Arial" w:cs="Arial"/>
          <w:sz w:val="24"/>
          <w:szCs w:val="24"/>
        </w:rPr>
      </w:pPr>
      <w:r w:rsidRPr="00B352E0">
        <w:rPr>
          <w:rFonts w:ascii="Arial" w:hAnsi="Arial" w:cs="Arial"/>
          <w:sz w:val="24"/>
          <w:szCs w:val="24"/>
        </w:rPr>
        <w:t>3.10.1</w:t>
      </w:r>
      <w:r w:rsidRPr="00B352E0">
        <w:rPr>
          <w:rFonts w:ascii="Arial" w:hAnsi="Arial" w:cs="Arial"/>
          <w:sz w:val="24"/>
          <w:szCs w:val="24"/>
        </w:rPr>
        <w:tab/>
        <w:t xml:space="preserve">The Student Accommodation Team are responsible for arranging periodic </w:t>
      </w:r>
      <w:r w:rsidRPr="0064146C">
        <w:rPr>
          <w:rFonts w:ascii="Arial" w:hAnsi="Arial" w:cs="Arial"/>
          <w:sz w:val="24"/>
          <w:szCs w:val="24"/>
        </w:rPr>
        <w:t>familiarisation visits, of the Student Accommodation buildings with the Fire and Rescue Service.</w:t>
      </w:r>
    </w:p>
    <w:p w14:paraId="76D24A4D" w14:textId="77777777" w:rsidR="00E96A64" w:rsidRPr="0064146C" w:rsidRDefault="00E96A64" w:rsidP="007D4AA3">
      <w:pPr>
        <w:spacing w:line="276" w:lineRule="auto"/>
        <w:ind w:left="709" w:right="96" w:hanging="719"/>
        <w:rPr>
          <w:rFonts w:ascii="Arial" w:hAnsi="Arial" w:cs="Arial"/>
          <w:sz w:val="24"/>
          <w:szCs w:val="24"/>
        </w:rPr>
      </w:pPr>
      <w:r w:rsidRPr="0064146C">
        <w:rPr>
          <w:rFonts w:ascii="Arial" w:hAnsi="Arial" w:cs="Arial"/>
          <w:sz w:val="24"/>
          <w:szCs w:val="24"/>
        </w:rPr>
        <w:t>3.10.2</w:t>
      </w:r>
      <w:r w:rsidRPr="0064146C">
        <w:rPr>
          <w:rFonts w:ascii="Arial" w:hAnsi="Arial" w:cs="Arial"/>
          <w:sz w:val="24"/>
          <w:szCs w:val="24"/>
        </w:rPr>
        <w:tab/>
        <w:t>The Student Accommodation Team are responsible for ensuring that contingency plans and alternative accommodation is in place for students that live at Bath Spa University premises, in the event of a fire.</w:t>
      </w:r>
    </w:p>
    <w:p w14:paraId="569A0A4D" w14:textId="77777777" w:rsidR="00E96A64" w:rsidRPr="00B352E0" w:rsidRDefault="00E96A64" w:rsidP="007D4AA3">
      <w:pPr>
        <w:spacing w:line="276" w:lineRule="auto"/>
        <w:ind w:left="709" w:right="96" w:hanging="709"/>
        <w:rPr>
          <w:rFonts w:ascii="Arial" w:hAnsi="Arial" w:cs="Arial"/>
          <w:b/>
          <w:bCs/>
          <w:sz w:val="24"/>
          <w:szCs w:val="24"/>
        </w:rPr>
      </w:pPr>
      <w:r w:rsidRPr="0064146C">
        <w:rPr>
          <w:rFonts w:ascii="Arial" w:hAnsi="Arial" w:cs="Arial"/>
          <w:sz w:val="24"/>
          <w:szCs w:val="24"/>
        </w:rPr>
        <w:t>3.11</w:t>
      </w:r>
      <w:r w:rsidRPr="0064146C">
        <w:tab/>
      </w:r>
      <w:r w:rsidRPr="0064146C">
        <w:rPr>
          <w:rFonts w:ascii="Arial" w:hAnsi="Arial" w:cs="Arial"/>
          <w:b/>
          <w:bCs/>
          <w:sz w:val="24"/>
          <w:szCs w:val="24"/>
        </w:rPr>
        <w:t>Students’ Union</w:t>
      </w:r>
    </w:p>
    <w:p w14:paraId="6E8A147F" w14:textId="77777777" w:rsidR="00E96A64" w:rsidRDefault="00E96A64" w:rsidP="007D4AA3">
      <w:pPr>
        <w:spacing w:line="276" w:lineRule="auto"/>
        <w:ind w:left="1276" w:right="96" w:hanging="567"/>
        <w:rPr>
          <w:rFonts w:ascii="Arial" w:hAnsi="Arial" w:cs="Arial"/>
          <w:i/>
          <w:iCs/>
          <w:sz w:val="24"/>
          <w:szCs w:val="24"/>
        </w:rPr>
      </w:pPr>
      <w:r w:rsidRPr="00B352E0">
        <w:rPr>
          <w:rFonts w:ascii="Arial" w:hAnsi="Arial" w:cs="Arial"/>
          <w:i/>
          <w:iCs/>
          <w:sz w:val="24"/>
          <w:szCs w:val="24"/>
        </w:rPr>
        <w:t>Specific responsibilities</w:t>
      </w:r>
    </w:p>
    <w:p w14:paraId="5A96BFE8" w14:textId="77777777" w:rsidR="00E96A64" w:rsidRPr="00B352E0" w:rsidRDefault="00E96A64" w:rsidP="007D4AA3">
      <w:pPr>
        <w:spacing w:line="276" w:lineRule="auto"/>
        <w:ind w:left="709" w:right="96" w:hanging="709"/>
        <w:rPr>
          <w:rFonts w:ascii="Arial" w:hAnsi="Arial" w:cs="Arial"/>
          <w:sz w:val="24"/>
          <w:szCs w:val="24"/>
        </w:rPr>
      </w:pPr>
      <w:r w:rsidRPr="00B352E0">
        <w:rPr>
          <w:rFonts w:ascii="Arial" w:hAnsi="Arial" w:cs="Arial"/>
          <w:sz w:val="24"/>
          <w:szCs w:val="24"/>
        </w:rPr>
        <w:t>3.11.1</w:t>
      </w:r>
      <w:r w:rsidRPr="00B352E0">
        <w:rPr>
          <w:rFonts w:ascii="Arial" w:hAnsi="Arial" w:cs="Arial"/>
          <w:sz w:val="24"/>
          <w:szCs w:val="24"/>
        </w:rPr>
        <w:tab/>
        <w:t>The Bath Spa University Students’ Union is a separate entity therefore the University expects the Students’ Union to effectively manage their own fire safety for employees, contractors, students, and visitors. Bath Spa University Students’ Union is expected to have an appropriate fire safety management system in place, based on the risk profile.</w:t>
      </w:r>
    </w:p>
    <w:p w14:paraId="790B759D" w14:textId="77777777" w:rsidR="00E96A64" w:rsidRPr="00B352E0" w:rsidRDefault="00E96A64" w:rsidP="007D4AA3">
      <w:pPr>
        <w:pStyle w:val="BodyText"/>
        <w:spacing w:after="160" w:line="276" w:lineRule="auto"/>
        <w:rPr>
          <w:sz w:val="24"/>
          <w:szCs w:val="24"/>
        </w:rPr>
      </w:pPr>
      <w:r w:rsidRPr="00B352E0">
        <w:rPr>
          <w:sz w:val="24"/>
          <w:szCs w:val="24"/>
        </w:rPr>
        <w:t>3.11.2</w:t>
      </w:r>
      <w:r w:rsidRPr="00B352E0">
        <w:rPr>
          <w:sz w:val="24"/>
          <w:szCs w:val="24"/>
        </w:rPr>
        <w:tab/>
        <w:t>Bath Spa University Students’ Union is also required to:</w:t>
      </w:r>
    </w:p>
    <w:p w14:paraId="47ABF0A3"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Work closely with the Bath Spa University Health and Safety Compliance Team, ensuring that communication is consistently maintained, particularly if significant fire safety issues are identified.</w:t>
      </w:r>
    </w:p>
    <w:p w14:paraId="2A3B6692"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Adhere to and align with the Bath Spa University Fire Safety Policy.</w:t>
      </w:r>
    </w:p>
    <w:p w14:paraId="43DAC236"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Demonstrate that a Fire Safety Management System is in place, evidencing how effectively it is operating.</w:t>
      </w:r>
    </w:p>
    <w:p w14:paraId="3A595CEC"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Ensure that competent Fire Safety advice is obtained and acted upon in a timely manner.</w:t>
      </w:r>
    </w:p>
    <w:p w14:paraId="114E9245"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 xml:space="preserve">Provide information about how significant fire safety issues will be addressed, to ensure that the Bath Spa University Health and Safety Compliance Team can provide the appropriate level of support, where required. </w:t>
      </w:r>
    </w:p>
    <w:p w14:paraId="6379F58C" w14:textId="77777777" w:rsidR="00E96A64" w:rsidRPr="00B352E0" w:rsidRDefault="00E96A64" w:rsidP="2163E0A2">
      <w:pPr>
        <w:spacing w:line="276" w:lineRule="auto"/>
        <w:ind w:left="720" w:right="58" w:hanging="720"/>
        <w:rPr>
          <w:rFonts w:ascii="Arial" w:hAnsi="Arial" w:cs="Arial"/>
          <w:b/>
          <w:bCs/>
          <w:sz w:val="24"/>
          <w:szCs w:val="24"/>
        </w:rPr>
      </w:pPr>
      <w:r w:rsidRPr="2163E0A2">
        <w:rPr>
          <w:rFonts w:ascii="Arial" w:hAnsi="Arial" w:cs="Arial"/>
          <w:sz w:val="24"/>
          <w:szCs w:val="24"/>
        </w:rPr>
        <w:t>3.12</w:t>
      </w:r>
      <w:r>
        <w:tab/>
      </w:r>
      <w:r w:rsidRPr="2163E0A2">
        <w:rPr>
          <w:rFonts w:ascii="Arial" w:hAnsi="Arial" w:cs="Arial"/>
          <w:b/>
          <w:bCs/>
          <w:sz w:val="24"/>
          <w:szCs w:val="24"/>
        </w:rPr>
        <w:t>All Employees</w:t>
      </w:r>
    </w:p>
    <w:p w14:paraId="58CDE6A2" w14:textId="77777777" w:rsidR="00E96A64" w:rsidRDefault="00E96A64" w:rsidP="007D4AA3">
      <w:pPr>
        <w:spacing w:line="276" w:lineRule="auto"/>
        <w:ind w:left="709" w:right="58"/>
        <w:rPr>
          <w:rFonts w:ascii="Arial" w:hAnsi="Arial" w:cs="Arial"/>
          <w:i/>
          <w:iCs/>
          <w:sz w:val="24"/>
          <w:szCs w:val="24"/>
        </w:rPr>
      </w:pPr>
      <w:r w:rsidRPr="00B352E0">
        <w:rPr>
          <w:rFonts w:ascii="Arial" w:hAnsi="Arial" w:cs="Arial"/>
          <w:i/>
          <w:iCs/>
          <w:sz w:val="24"/>
          <w:szCs w:val="24"/>
        </w:rPr>
        <w:t>Specific responsibilities</w:t>
      </w:r>
    </w:p>
    <w:p w14:paraId="4FECF8B5" w14:textId="77777777" w:rsidR="00E96A64" w:rsidRPr="00B352E0" w:rsidRDefault="00E96A64" w:rsidP="007D4AA3">
      <w:pPr>
        <w:spacing w:line="276" w:lineRule="auto"/>
        <w:ind w:right="58"/>
        <w:rPr>
          <w:rFonts w:ascii="Arial" w:hAnsi="Arial" w:cs="Arial"/>
          <w:sz w:val="24"/>
          <w:szCs w:val="24"/>
        </w:rPr>
      </w:pPr>
      <w:r w:rsidRPr="00B352E0">
        <w:rPr>
          <w:rFonts w:ascii="Arial" w:hAnsi="Arial" w:cs="Arial"/>
          <w:sz w:val="24"/>
          <w:szCs w:val="24"/>
        </w:rPr>
        <w:t>3.12.1</w:t>
      </w:r>
      <w:r w:rsidRPr="00B352E0">
        <w:rPr>
          <w:rFonts w:ascii="Arial" w:hAnsi="Arial" w:cs="Arial"/>
          <w:sz w:val="24"/>
          <w:szCs w:val="24"/>
        </w:rPr>
        <w:tab/>
        <w:t>All Employees are responsible for the following:</w:t>
      </w:r>
    </w:p>
    <w:p w14:paraId="510E0DFF"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Cooperating with the university and following all information, instruction and training given to them, with regards to fire safety.</w:t>
      </w:r>
    </w:p>
    <w:p w14:paraId="233BCC1A"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Not misusing or interfering with anything provided for fire safety.</w:t>
      </w:r>
    </w:p>
    <w:p w14:paraId="4811BA77"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lastRenderedPageBreak/>
        <w:t>Reporting any fire safety concerns to their Line Manager and/or the Health and Safety Compliance Team.</w:t>
      </w:r>
    </w:p>
    <w:p w14:paraId="6B2B49D5"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 xml:space="preserve">Ensuring that any visitors that they are hosting are aware of the fire safety </w:t>
      </w:r>
      <w:r w:rsidRPr="0064146C">
        <w:rPr>
          <w:rFonts w:ascii="Arial" w:hAnsi="Arial" w:cs="Arial"/>
          <w:sz w:val="24"/>
          <w:szCs w:val="24"/>
        </w:rPr>
        <w:t xml:space="preserve">arrangements (including if additional measures are required from the Security Team to evacuate the visitor(s) safely). </w:t>
      </w:r>
    </w:p>
    <w:p w14:paraId="76BC7214"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Using the smoking shelters/pits that have been provided, including for vaping.</w:t>
      </w:r>
    </w:p>
    <w:p w14:paraId="3671534A"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 xml:space="preserve">Ensuring that their Line Manager is aware of if they require a Personal Emergency Evacuation Plan (PEEP). Those employees that Line Manage must also complete PEEPs with their employees, where required. </w:t>
      </w:r>
    </w:p>
    <w:p w14:paraId="56DE6453" w14:textId="63D6B458" w:rsidR="00E96A64" w:rsidRPr="00B352E0" w:rsidRDefault="00E96A64" w:rsidP="2163E0A2">
      <w:pPr>
        <w:spacing w:line="276" w:lineRule="auto"/>
        <w:ind w:left="720" w:right="58" w:hanging="720"/>
        <w:rPr>
          <w:rFonts w:ascii="Arial" w:hAnsi="Arial" w:cs="Arial"/>
          <w:b/>
          <w:bCs/>
          <w:sz w:val="24"/>
          <w:szCs w:val="24"/>
        </w:rPr>
      </w:pPr>
      <w:r w:rsidRPr="2163E0A2">
        <w:rPr>
          <w:rFonts w:ascii="Arial" w:hAnsi="Arial" w:cs="Arial"/>
          <w:sz w:val="24"/>
          <w:szCs w:val="24"/>
        </w:rPr>
        <w:t>3.13</w:t>
      </w:r>
      <w:r>
        <w:tab/>
      </w:r>
      <w:r w:rsidRPr="2163E0A2">
        <w:rPr>
          <w:rFonts w:ascii="Arial" w:hAnsi="Arial" w:cs="Arial"/>
          <w:b/>
          <w:bCs/>
          <w:sz w:val="24"/>
          <w:szCs w:val="24"/>
        </w:rPr>
        <w:t>Students (including students that live in Bath Spa University Student Accommodation)</w:t>
      </w:r>
    </w:p>
    <w:p w14:paraId="2CBBB8D1" w14:textId="77777777" w:rsidR="00E96A64" w:rsidRDefault="00E96A64" w:rsidP="007D4AA3">
      <w:pPr>
        <w:spacing w:line="276" w:lineRule="auto"/>
        <w:ind w:left="709" w:right="58"/>
        <w:rPr>
          <w:rFonts w:ascii="Arial" w:hAnsi="Arial" w:cs="Arial"/>
          <w:i/>
          <w:iCs/>
          <w:sz w:val="24"/>
          <w:szCs w:val="24"/>
        </w:rPr>
      </w:pPr>
      <w:r w:rsidRPr="00B352E0">
        <w:rPr>
          <w:rFonts w:ascii="Arial" w:hAnsi="Arial" w:cs="Arial"/>
          <w:i/>
          <w:iCs/>
          <w:sz w:val="24"/>
          <w:szCs w:val="24"/>
        </w:rPr>
        <w:t>Specific responsibilities</w:t>
      </w:r>
    </w:p>
    <w:p w14:paraId="05C2342A" w14:textId="77777777" w:rsidR="00E96A64" w:rsidRPr="00B352E0" w:rsidRDefault="00E96A64" w:rsidP="2163E0A2">
      <w:pPr>
        <w:spacing w:line="276" w:lineRule="auto"/>
        <w:ind w:left="720" w:right="58" w:hanging="720"/>
        <w:rPr>
          <w:rFonts w:ascii="Arial" w:hAnsi="Arial" w:cs="Arial"/>
          <w:sz w:val="24"/>
          <w:szCs w:val="24"/>
        </w:rPr>
      </w:pPr>
      <w:r w:rsidRPr="2163E0A2">
        <w:rPr>
          <w:rFonts w:ascii="Arial" w:hAnsi="Arial" w:cs="Arial"/>
          <w:sz w:val="24"/>
          <w:szCs w:val="24"/>
        </w:rPr>
        <w:t>3.13.1</w:t>
      </w:r>
      <w:r>
        <w:tab/>
      </w:r>
      <w:r w:rsidRPr="2163E0A2">
        <w:rPr>
          <w:rFonts w:ascii="Arial" w:hAnsi="Arial" w:cs="Arial"/>
          <w:sz w:val="24"/>
          <w:szCs w:val="24"/>
        </w:rPr>
        <w:t>Students (including students that live in Bath Spa University Student Accommodation) are responsible for the following:</w:t>
      </w:r>
    </w:p>
    <w:p w14:paraId="0657EA28"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Cooperating with the university and following all information, instruction and training given to them, with regards to fire safety.</w:t>
      </w:r>
      <w:r w:rsidRPr="00B352E0">
        <w:rPr>
          <w:rFonts w:ascii="Arial" w:hAnsi="Arial" w:cs="Arial"/>
          <w:sz w:val="24"/>
          <w:szCs w:val="24"/>
        </w:rPr>
        <w:tab/>
      </w:r>
    </w:p>
    <w:p w14:paraId="75BEAB2A"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Not misusing or interfering with anything provided for fire safety.</w:t>
      </w:r>
    </w:p>
    <w:p w14:paraId="2EB951A9"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Using smoking shelters/pits that have been provided, including for vaping.</w:t>
      </w:r>
    </w:p>
    <w:p w14:paraId="167E8D59"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Ensuring that they contact the Student Wellbeing Team to complete an Emergency Evacuation Plan (PEEP</w:t>
      </w:r>
      <w:r w:rsidRPr="0064146C">
        <w:rPr>
          <w:rFonts w:ascii="Arial" w:hAnsi="Arial" w:cs="Arial"/>
          <w:sz w:val="24"/>
          <w:szCs w:val="24"/>
        </w:rPr>
        <w:t xml:space="preserve">), where required. </w:t>
      </w:r>
    </w:p>
    <w:p w14:paraId="100157B7"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Reporting any concerns to their tutor and/or the Student Accommodation Team.</w:t>
      </w:r>
    </w:p>
    <w:p w14:paraId="67533BE5" w14:textId="77777777" w:rsidR="00E96A64" w:rsidRPr="0064146C" w:rsidRDefault="00E96A64" w:rsidP="007D4AA3">
      <w:pPr>
        <w:spacing w:line="276" w:lineRule="auto"/>
        <w:ind w:right="58"/>
        <w:rPr>
          <w:rFonts w:ascii="Arial" w:hAnsi="Arial" w:cs="Arial"/>
          <w:b/>
          <w:bCs/>
          <w:sz w:val="24"/>
          <w:szCs w:val="24"/>
        </w:rPr>
      </w:pPr>
      <w:r w:rsidRPr="0064146C">
        <w:rPr>
          <w:rFonts w:ascii="Arial" w:hAnsi="Arial" w:cs="Arial"/>
          <w:b/>
          <w:bCs/>
          <w:sz w:val="24"/>
          <w:szCs w:val="24"/>
        </w:rPr>
        <w:t>3.14</w:t>
      </w:r>
      <w:r w:rsidRPr="0064146C">
        <w:rPr>
          <w:rFonts w:ascii="Arial" w:hAnsi="Arial" w:cs="Arial"/>
          <w:b/>
          <w:bCs/>
          <w:sz w:val="24"/>
          <w:szCs w:val="24"/>
        </w:rPr>
        <w:tab/>
        <w:t xml:space="preserve">Contractors </w:t>
      </w:r>
    </w:p>
    <w:p w14:paraId="7F2DAA36" w14:textId="77777777" w:rsidR="00E96A64" w:rsidRPr="0064146C" w:rsidRDefault="00E96A64" w:rsidP="007D4AA3">
      <w:pPr>
        <w:spacing w:line="276" w:lineRule="auto"/>
        <w:ind w:left="851" w:right="58" w:hanging="142"/>
        <w:rPr>
          <w:rFonts w:ascii="Arial" w:hAnsi="Arial" w:cs="Arial"/>
          <w:i/>
          <w:iCs/>
          <w:sz w:val="24"/>
          <w:szCs w:val="24"/>
        </w:rPr>
      </w:pPr>
      <w:r w:rsidRPr="0064146C">
        <w:rPr>
          <w:rFonts w:ascii="Arial" w:hAnsi="Arial" w:cs="Arial"/>
          <w:i/>
          <w:iCs/>
          <w:sz w:val="24"/>
          <w:szCs w:val="24"/>
        </w:rPr>
        <w:t>Specific Responsibilities</w:t>
      </w:r>
    </w:p>
    <w:p w14:paraId="15E7DAA6" w14:textId="77777777" w:rsidR="00E96A64" w:rsidRPr="0064146C" w:rsidRDefault="00E96A64" w:rsidP="007D4AA3">
      <w:pPr>
        <w:spacing w:line="276" w:lineRule="auto"/>
        <w:ind w:left="709" w:right="58" w:hanging="690"/>
        <w:rPr>
          <w:rFonts w:ascii="Arial" w:hAnsi="Arial" w:cs="Arial"/>
          <w:sz w:val="24"/>
          <w:szCs w:val="24"/>
        </w:rPr>
      </w:pPr>
      <w:r w:rsidRPr="0064146C">
        <w:rPr>
          <w:rFonts w:ascii="Arial" w:hAnsi="Arial" w:cs="Arial"/>
          <w:sz w:val="24"/>
          <w:szCs w:val="24"/>
        </w:rPr>
        <w:t>3.14.1</w:t>
      </w:r>
      <w:r w:rsidRPr="0064146C">
        <w:rPr>
          <w:rFonts w:ascii="Arial" w:hAnsi="Arial" w:cs="Arial"/>
          <w:sz w:val="24"/>
          <w:szCs w:val="24"/>
        </w:rPr>
        <w:tab/>
        <w:t>Contractors that carry out works at Bath Spa University are responsible for the following: -</w:t>
      </w:r>
    </w:p>
    <w:p w14:paraId="0304E388" w14:textId="49A1B236" w:rsidR="006F10C7" w:rsidRPr="0064146C" w:rsidRDefault="00E96A64" w:rsidP="007D751C">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Cooperating with the university and following all information, instruction and training given to them, with regards to fire safety (such as hot works and fire alarm isolations).</w:t>
      </w:r>
    </w:p>
    <w:p w14:paraId="05ADEDFE" w14:textId="250FBF5F" w:rsidR="0064146C" w:rsidRDefault="0064146C">
      <w:pPr>
        <w:rPr>
          <w:rFonts w:ascii="Arial" w:hAnsi="Arial" w:cs="Arial"/>
          <w:sz w:val="24"/>
          <w:szCs w:val="24"/>
        </w:rPr>
      </w:pPr>
      <w:r>
        <w:rPr>
          <w:rFonts w:ascii="Arial" w:hAnsi="Arial" w:cs="Arial"/>
          <w:sz w:val="24"/>
          <w:szCs w:val="24"/>
        </w:rPr>
        <w:br w:type="page"/>
      </w:r>
    </w:p>
    <w:p w14:paraId="46CAD2DD" w14:textId="046E92B5" w:rsidR="00E96A64" w:rsidRPr="001E4EBE" w:rsidRDefault="00E96A64" w:rsidP="007D4AA3">
      <w:pPr>
        <w:pStyle w:val="ListParagraph"/>
        <w:numPr>
          <w:ilvl w:val="0"/>
          <w:numId w:val="13"/>
        </w:numPr>
        <w:spacing w:line="276" w:lineRule="auto"/>
        <w:ind w:left="709" w:right="62" w:hanging="709"/>
        <w:rPr>
          <w:rFonts w:ascii="Arial" w:hAnsi="Arial" w:cs="Arial"/>
          <w:b/>
          <w:bCs/>
          <w:sz w:val="28"/>
          <w:szCs w:val="28"/>
        </w:rPr>
      </w:pPr>
      <w:r w:rsidRPr="001E4EBE">
        <w:rPr>
          <w:rFonts w:ascii="Arial" w:hAnsi="Arial" w:cs="Arial"/>
          <w:b/>
          <w:bCs/>
          <w:sz w:val="28"/>
          <w:szCs w:val="28"/>
        </w:rPr>
        <w:lastRenderedPageBreak/>
        <w:t>Definitions</w:t>
      </w:r>
    </w:p>
    <w:p w14:paraId="6E084259" w14:textId="77777777" w:rsidR="00E96A64" w:rsidRPr="00B352E0" w:rsidRDefault="00E96A64" w:rsidP="007D4AA3">
      <w:pPr>
        <w:spacing w:line="276" w:lineRule="auto"/>
        <w:ind w:left="709" w:right="394" w:hanging="690"/>
        <w:rPr>
          <w:rFonts w:ascii="Arial" w:hAnsi="Arial" w:cs="Arial"/>
          <w:sz w:val="24"/>
          <w:szCs w:val="24"/>
        </w:rPr>
      </w:pPr>
      <w:r w:rsidRPr="00B352E0">
        <w:rPr>
          <w:rFonts w:ascii="Arial" w:hAnsi="Arial" w:cs="Arial"/>
          <w:sz w:val="24"/>
          <w:szCs w:val="24"/>
        </w:rPr>
        <w:t>4.1</w:t>
      </w:r>
      <w:r w:rsidRPr="00B352E0">
        <w:rPr>
          <w:rFonts w:ascii="Arial" w:hAnsi="Arial" w:cs="Arial"/>
          <w:sz w:val="24"/>
          <w:szCs w:val="24"/>
        </w:rPr>
        <w:tab/>
        <w:t>Responsible Person – Section 3 of The Regulatory Reform (Fire Safety) Order 2005 defines a Responsible Person as ‘In this Order “responsible person” means—</w:t>
      </w:r>
    </w:p>
    <w:p w14:paraId="4DE636E9" w14:textId="77777777" w:rsidR="00E96A64" w:rsidRPr="00B352E0" w:rsidRDefault="00E96A64" w:rsidP="007D4AA3">
      <w:pPr>
        <w:pStyle w:val="ListParagraph"/>
        <w:numPr>
          <w:ilvl w:val="0"/>
          <w:numId w:val="8"/>
        </w:numPr>
        <w:spacing w:line="276" w:lineRule="auto"/>
        <w:ind w:left="1276" w:right="58" w:hanging="425"/>
        <w:rPr>
          <w:rFonts w:ascii="Arial" w:hAnsi="Arial" w:cs="Arial"/>
          <w:sz w:val="24"/>
          <w:szCs w:val="24"/>
        </w:rPr>
      </w:pPr>
      <w:r w:rsidRPr="00B352E0">
        <w:rPr>
          <w:rFonts w:ascii="Arial" w:hAnsi="Arial" w:cs="Arial"/>
          <w:sz w:val="24"/>
          <w:szCs w:val="24"/>
        </w:rPr>
        <w:t>in relation to a workplace, the employer, if the workplace is to any extent under his control.</w:t>
      </w:r>
    </w:p>
    <w:p w14:paraId="13D555C0" w14:textId="77777777" w:rsidR="00E96A64" w:rsidRPr="00B352E0" w:rsidRDefault="00E96A64" w:rsidP="007D4AA3">
      <w:pPr>
        <w:pStyle w:val="ListParagraph"/>
        <w:numPr>
          <w:ilvl w:val="0"/>
          <w:numId w:val="8"/>
        </w:numPr>
        <w:spacing w:line="276" w:lineRule="auto"/>
        <w:ind w:left="1276" w:right="58" w:hanging="425"/>
        <w:rPr>
          <w:rFonts w:ascii="Arial" w:hAnsi="Arial" w:cs="Arial"/>
          <w:sz w:val="24"/>
          <w:szCs w:val="24"/>
        </w:rPr>
      </w:pPr>
      <w:r w:rsidRPr="00B352E0">
        <w:rPr>
          <w:rFonts w:ascii="Arial" w:hAnsi="Arial" w:cs="Arial"/>
          <w:sz w:val="24"/>
          <w:szCs w:val="24"/>
        </w:rPr>
        <w:t>In relation to any premises not falling within paragraph (a)—</w:t>
      </w:r>
    </w:p>
    <w:p w14:paraId="7A4756B3" w14:textId="77777777" w:rsidR="00E96A64" w:rsidRPr="00B352E0" w:rsidRDefault="00E96A64" w:rsidP="007D4AA3">
      <w:pPr>
        <w:pStyle w:val="ListParagraph"/>
        <w:numPr>
          <w:ilvl w:val="0"/>
          <w:numId w:val="9"/>
        </w:numPr>
        <w:spacing w:line="276" w:lineRule="auto"/>
        <w:ind w:left="1701" w:right="58" w:hanging="436"/>
        <w:rPr>
          <w:rFonts w:ascii="Arial" w:hAnsi="Arial" w:cs="Arial"/>
          <w:sz w:val="24"/>
          <w:szCs w:val="24"/>
        </w:rPr>
      </w:pPr>
      <w:r w:rsidRPr="00B352E0">
        <w:rPr>
          <w:rFonts w:ascii="Arial" w:hAnsi="Arial" w:cs="Arial"/>
          <w:sz w:val="24"/>
          <w:szCs w:val="24"/>
        </w:rPr>
        <w:t>The person who has control of the premises (as occupier or otherwise) in connection with the carrying on by him of a trade, business, or other undertaking (for profit or not); or</w:t>
      </w:r>
    </w:p>
    <w:p w14:paraId="47A355C4" w14:textId="77777777" w:rsidR="00113DE6" w:rsidRDefault="00E96A64" w:rsidP="007D4AA3">
      <w:pPr>
        <w:pStyle w:val="ListParagraph"/>
        <w:numPr>
          <w:ilvl w:val="0"/>
          <w:numId w:val="9"/>
        </w:numPr>
        <w:spacing w:line="276" w:lineRule="auto"/>
        <w:ind w:left="1701" w:hanging="436"/>
        <w:rPr>
          <w:rFonts w:ascii="Arial" w:eastAsia="Segoe UI" w:hAnsi="Arial" w:cs="Arial"/>
          <w:sz w:val="24"/>
          <w:szCs w:val="24"/>
        </w:rPr>
      </w:pPr>
      <w:r w:rsidRPr="00B352E0">
        <w:rPr>
          <w:rFonts w:ascii="Arial" w:hAnsi="Arial" w:cs="Arial"/>
          <w:sz w:val="24"/>
          <w:szCs w:val="24"/>
        </w:rPr>
        <w:t xml:space="preserve">The owner, where the person in control of the premises does not have control in connection with the carrying on by that person of a trade, business, or other undertaking.  </w:t>
      </w:r>
      <w:r w:rsidRPr="00B352E0">
        <w:rPr>
          <w:rFonts w:ascii="Arial" w:eastAsia="Segoe UI" w:hAnsi="Arial" w:cs="Arial"/>
          <w:sz w:val="24"/>
          <w:szCs w:val="24"/>
        </w:rPr>
        <w:t xml:space="preserve">At bath spa university the "responsible person", will be the </w:t>
      </w:r>
      <w:r w:rsidR="008D3DBA">
        <w:rPr>
          <w:rFonts w:ascii="Arial" w:eastAsia="Segoe UI" w:hAnsi="Arial" w:cs="Arial"/>
          <w:sz w:val="24"/>
          <w:szCs w:val="24"/>
        </w:rPr>
        <w:t>Vice-Chancellor</w:t>
      </w:r>
      <w:r w:rsidRPr="00B352E0">
        <w:rPr>
          <w:rFonts w:ascii="Arial" w:eastAsia="Segoe UI" w:hAnsi="Arial" w:cs="Arial"/>
          <w:sz w:val="24"/>
          <w:szCs w:val="24"/>
        </w:rPr>
        <w:t>.</w:t>
      </w:r>
    </w:p>
    <w:p w14:paraId="37F8D9D5" w14:textId="77777777" w:rsidR="00113DE6" w:rsidRDefault="00113DE6" w:rsidP="007D4AA3">
      <w:pPr>
        <w:spacing w:line="276" w:lineRule="auto"/>
        <w:ind w:left="709" w:right="394" w:hanging="690"/>
        <w:rPr>
          <w:rFonts w:ascii="Arial" w:hAnsi="Arial" w:cs="Arial"/>
          <w:sz w:val="24"/>
          <w:szCs w:val="24"/>
        </w:rPr>
      </w:pPr>
      <w:r>
        <w:rPr>
          <w:rFonts w:ascii="Arial" w:hAnsi="Arial" w:cs="Arial"/>
          <w:sz w:val="24"/>
          <w:szCs w:val="24"/>
        </w:rPr>
        <w:t>4.2</w:t>
      </w:r>
      <w:r>
        <w:rPr>
          <w:rFonts w:ascii="Arial" w:hAnsi="Arial" w:cs="Arial"/>
          <w:sz w:val="24"/>
          <w:szCs w:val="24"/>
        </w:rPr>
        <w:tab/>
      </w:r>
      <w:r w:rsidR="00E96A64" w:rsidRPr="00113DE6">
        <w:rPr>
          <w:rFonts w:ascii="Arial" w:hAnsi="Arial" w:cs="Arial"/>
          <w:sz w:val="24"/>
          <w:szCs w:val="24"/>
        </w:rPr>
        <w:t>PEEP — a PEEP is a Personal Emergency Evacuation Plan. This is required for any person who is unable to evacuate from a building unaided.</w:t>
      </w:r>
    </w:p>
    <w:p w14:paraId="72DD7512" w14:textId="5F77AD0B" w:rsidR="00E96A64" w:rsidRPr="0064146C" w:rsidRDefault="00113DE6" w:rsidP="007D4AA3">
      <w:pPr>
        <w:spacing w:line="276" w:lineRule="auto"/>
        <w:ind w:left="709" w:right="394" w:hanging="690"/>
        <w:rPr>
          <w:rFonts w:ascii="Arial" w:hAnsi="Arial" w:cs="Arial"/>
          <w:sz w:val="24"/>
          <w:szCs w:val="24"/>
        </w:rPr>
      </w:pPr>
      <w:r>
        <w:rPr>
          <w:rFonts w:ascii="Arial" w:hAnsi="Arial" w:cs="Arial"/>
          <w:sz w:val="24"/>
          <w:szCs w:val="24"/>
        </w:rPr>
        <w:t>4.3</w:t>
      </w:r>
      <w:r>
        <w:rPr>
          <w:rFonts w:ascii="Arial" w:hAnsi="Arial" w:cs="Arial"/>
          <w:sz w:val="24"/>
          <w:szCs w:val="24"/>
        </w:rPr>
        <w:tab/>
      </w:r>
      <w:r w:rsidR="00E96A64" w:rsidRPr="00B352E0">
        <w:rPr>
          <w:rFonts w:ascii="Arial" w:hAnsi="Arial" w:cs="Arial"/>
          <w:sz w:val="24"/>
          <w:szCs w:val="24"/>
        </w:rPr>
        <w:t xml:space="preserve">Fire Risk Assessment— A fire risk assessment is an audit of a building’s current fire safety measures. If necessary, the assessment will include detailed recommendations to improve its fire safety. It is an organised, methodical, and thorough look at premises, the activities </w:t>
      </w:r>
      <w:r w:rsidR="00E96A64" w:rsidRPr="0064146C">
        <w:rPr>
          <w:rFonts w:ascii="Arial" w:hAnsi="Arial" w:cs="Arial"/>
          <w:sz w:val="24"/>
          <w:szCs w:val="24"/>
        </w:rPr>
        <w:t xml:space="preserve">carried out and the likelihood that a fire could start and cause harm to those in and around the premises. A fire risk assessment is required for every university-owned, or managed building. </w:t>
      </w:r>
    </w:p>
    <w:p w14:paraId="19B573CD" w14:textId="77777777" w:rsidR="006F10C7" w:rsidRPr="0064146C" w:rsidRDefault="006F10C7" w:rsidP="007D4AA3">
      <w:pPr>
        <w:spacing w:line="276" w:lineRule="auto"/>
        <w:ind w:left="709" w:right="394" w:hanging="690"/>
        <w:rPr>
          <w:rFonts w:ascii="Arial" w:hAnsi="Arial" w:cs="Arial"/>
          <w:sz w:val="24"/>
          <w:szCs w:val="24"/>
        </w:rPr>
      </w:pPr>
    </w:p>
    <w:p w14:paraId="3D9F1C60" w14:textId="56DA6967" w:rsidR="00E96A64" w:rsidRPr="0064146C" w:rsidRDefault="00113DE6" w:rsidP="007D4AA3">
      <w:pPr>
        <w:pStyle w:val="ListParagraph"/>
        <w:numPr>
          <w:ilvl w:val="0"/>
          <w:numId w:val="13"/>
        </w:numPr>
        <w:spacing w:line="276" w:lineRule="auto"/>
        <w:ind w:left="709" w:right="62" w:hanging="709"/>
        <w:rPr>
          <w:rFonts w:ascii="Arial" w:hAnsi="Arial" w:cs="Arial"/>
          <w:b/>
          <w:bCs/>
          <w:sz w:val="28"/>
          <w:szCs w:val="28"/>
        </w:rPr>
      </w:pPr>
      <w:r w:rsidRPr="0064146C">
        <w:rPr>
          <w:rFonts w:ascii="Arial" w:hAnsi="Arial" w:cs="Arial"/>
          <w:b/>
          <w:bCs/>
          <w:sz w:val="28"/>
          <w:szCs w:val="28"/>
        </w:rPr>
        <w:t>Arrangements for Fire Safety</w:t>
      </w:r>
    </w:p>
    <w:p w14:paraId="4EBB62A4" w14:textId="77777777" w:rsidR="00891D59" w:rsidRPr="0064146C" w:rsidRDefault="00E96A64" w:rsidP="007D4AA3">
      <w:pPr>
        <w:spacing w:line="276" w:lineRule="auto"/>
        <w:ind w:left="709" w:right="58" w:hanging="690"/>
        <w:rPr>
          <w:rFonts w:ascii="Arial" w:hAnsi="Arial" w:cs="Arial"/>
          <w:sz w:val="24"/>
          <w:szCs w:val="24"/>
        </w:rPr>
      </w:pPr>
      <w:r w:rsidRPr="0064146C">
        <w:rPr>
          <w:rFonts w:ascii="Arial" w:hAnsi="Arial" w:cs="Arial"/>
          <w:sz w:val="24"/>
          <w:szCs w:val="24"/>
        </w:rPr>
        <w:t>5.1</w:t>
      </w:r>
      <w:r w:rsidRPr="0064146C">
        <w:rPr>
          <w:rFonts w:ascii="Arial" w:hAnsi="Arial" w:cs="Arial"/>
          <w:sz w:val="24"/>
          <w:szCs w:val="24"/>
        </w:rPr>
        <w:tab/>
        <w:t xml:space="preserve">Fire risk assessments will be carried out for all Bath Spa University buildings by an external contractor, with the relevant skills, knowledge, and experience. The external contractor will work in cooperation with the Health and Safety Compliance Team. </w:t>
      </w:r>
    </w:p>
    <w:p w14:paraId="728852C2" w14:textId="3CF63B53" w:rsidR="00E96A64" w:rsidRPr="0064146C" w:rsidRDefault="00891D59" w:rsidP="007D4AA3">
      <w:pPr>
        <w:spacing w:line="276" w:lineRule="auto"/>
        <w:ind w:left="709" w:right="58" w:hanging="690"/>
        <w:rPr>
          <w:rFonts w:ascii="Arial" w:hAnsi="Arial" w:cs="Arial"/>
          <w:sz w:val="24"/>
          <w:szCs w:val="24"/>
        </w:rPr>
      </w:pPr>
      <w:r w:rsidRPr="0064146C">
        <w:rPr>
          <w:rFonts w:ascii="Arial" w:hAnsi="Arial" w:cs="Arial"/>
          <w:sz w:val="24"/>
          <w:szCs w:val="24"/>
        </w:rPr>
        <w:t>5.2</w:t>
      </w:r>
      <w:r w:rsidRPr="0064146C">
        <w:rPr>
          <w:rFonts w:ascii="Arial" w:hAnsi="Arial" w:cs="Arial"/>
          <w:sz w:val="24"/>
          <w:szCs w:val="24"/>
        </w:rPr>
        <w:tab/>
      </w:r>
      <w:r w:rsidR="00E96A64" w:rsidRPr="0064146C">
        <w:rPr>
          <w:rFonts w:ascii="Arial" w:hAnsi="Arial" w:cs="Arial"/>
          <w:sz w:val="24"/>
          <w:szCs w:val="24"/>
        </w:rPr>
        <w:t>Fire risk assessments will be stored by the Health and Safety Compliance Team, and copies can be made available, upon request for other parties, such as Heads of Schools/Departments and Area Safety Managers.</w:t>
      </w:r>
    </w:p>
    <w:p w14:paraId="75522C1D" w14:textId="612CCDA8" w:rsidR="00E96A64" w:rsidRPr="00B352E0" w:rsidRDefault="00E96A64" w:rsidP="007D4AA3">
      <w:pPr>
        <w:spacing w:line="276" w:lineRule="auto"/>
        <w:ind w:left="709" w:right="58" w:hanging="709"/>
        <w:rPr>
          <w:rFonts w:ascii="Arial" w:hAnsi="Arial" w:cs="Arial"/>
          <w:sz w:val="24"/>
          <w:szCs w:val="24"/>
        </w:rPr>
      </w:pPr>
      <w:r w:rsidRPr="0064146C">
        <w:rPr>
          <w:rFonts w:ascii="Arial" w:hAnsi="Arial" w:cs="Arial"/>
          <w:sz w:val="24"/>
          <w:szCs w:val="24"/>
        </w:rPr>
        <w:t>5.</w:t>
      </w:r>
      <w:r w:rsidR="00891D59" w:rsidRPr="0064146C">
        <w:rPr>
          <w:rFonts w:ascii="Arial" w:hAnsi="Arial" w:cs="Arial"/>
          <w:sz w:val="24"/>
          <w:szCs w:val="24"/>
        </w:rPr>
        <w:t>3</w:t>
      </w:r>
      <w:r w:rsidRPr="0064146C">
        <w:rPr>
          <w:rFonts w:ascii="Arial" w:hAnsi="Arial" w:cs="Arial"/>
          <w:sz w:val="24"/>
          <w:szCs w:val="24"/>
        </w:rPr>
        <w:tab/>
        <w:t>Fire risk assessments will be undertaken periodically, or sooner</w:t>
      </w:r>
      <w:r w:rsidRPr="00B352E0">
        <w:rPr>
          <w:rFonts w:ascii="Arial" w:hAnsi="Arial" w:cs="Arial"/>
          <w:sz w:val="24"/>
          <w:szCs w:val="24"/>
        </w:rPr>
        <w:t xml:space="preserve"> following significant changes to the building particularly if:</w:t>
      </w:r>
    </w:p>
    <w:p w14:paraId="6C734A65"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There is reason to suspect that it is no longer valid; or</w:t>
      </w:r>
    </w:p>
    <w:p w14:paraId="1DF9FA42"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 xml:space="preserve">If there has been a significant change in the matters to which it relates, including when the premises, special, technical, and organisational </w:t>
      </w:r>
      <w:r w:rsidRPr="00B352E0">
        <w:rPr>
          <w:rFonts w:ascii="Arial" w:hAnsi="Arial" w:cs="Arial"/>
          <w:sz w:val="24"/>
          <w:szCs w:val="24"/>
        </w:rPr>
        <w:lastRenderedPageBreak/>
        <w:t>measures, or organisation of the work undergo significant changes, extensions, or conversions.</w:t>
      </w:r>
    </w:p>
    <w:p w14:paraId="698E9912" w14:textId="318D79ED" w:rsidR="00E96A64" w:rsidRPr="00B352E0" w:rsidRDefault="00E96A64" w:rsidP="007D4AA3">
      <w:pPr>
        <w:spacing w:line="276" w:lineRule="auto"/>
        <w:ind w:left="709" w:right="394" w:hanging="690"/>
        <w:rPr>
          <w:rFonts w:ascii="Arial" w:hAnsi="Arial" w:cs="Arial"/>
          <w:sz w:val="24"/>
          <w:szCs w:val="24"/>
        </w:rPr>
      </w:pPr>
      <w:r w:rsidRPr="00B352E0">
        <w:rPr>
          <w:rFonts w:ascii="Arial" w:hAnsi="Arial" w:cs="Arial"/>
          <w:sz w:val="24"/>
          <w:szCs w:val="24"/>
        </w:rPr>
        <w:t>5.</w:t>
      </w:r>
      <w:r w:rsidR="00891D59">
        <w:rPr>
          <w:rFonts w:ascii="Arial" w:hAnsi="Arial" w:cs="Arial"/>
          <w:sz w:val="24"/>
          <w:szCs w:val="24"/>
        </w:rPr>
        <w:t>4</w:t>
      </w:r>
      <w:r w:rsidRPr="00B352E0">
        <w:rPr>
          <w:rFonts w:ascii="Arial" w:hAnsi="Arial" w:cs="Arial"/>
          <w:sz w:val="24"/>
          <w:szCs w:val="24"/>
        </w:rPr>
        <w:tab/>
        <w:t>Any actions identified in the fire risk assessment should be implemented by a nominated person and according to their priority. Implementation will be monitored by the Health and Safety Compliance Team.</w:t>
      </w:r>
    </w:p>
    <w:p w14:paraId="1E93292C" w14:textId="77777777" w:rsidR="00E96A64" w:rsidRPr="00B352E0" w:rsidRDefault="00E96A64" w:rsidP="007D4AA3">
      <w:pPr>
        <w:spacing w:line="276" w:lineRule="auto"/>
        <w:ind w:right="394"/>
        <w:rPr>
          <w:rFonts w:ascii="Arial" w:hAnsi="Arial" w:cs="Arial"/>
          <w:sz w:val="24"/>
          <w:szCs w:val="24"/>
        </w:rPr>
      </w:pPr>
    </w:p>
    <w:p w14:paraId="0E9F4A77" w14:textId="4DDD5FF8" w:rsidR="00E96A64" w:rsidRPr="00891D59" w:rsidRDefault="00E96A64" w:rsidP="007D4AA3">
      <w:pPr>
        <w:pStyle w:val="ListParagraph"/>
        <w:numPr>
          <w:ilvl w:val="0"/>
          <w:numId w:val="13"/>
        </w:numPr>
        <w:spacing w:line="276" w:lineRule="auto"/>
        <w:ind w:left="709" w:right="62" w:hanging="709"/>
        <w:rPr>
          <w:rFonts w:ascii="Arial" w:hAnsi="Arial" w:cs="Arial"/>
          <w:b/>
          <w:bCs/>
          <w:sz w:val="28"/>
          <w:szCs w:val="28"/>
        </w:rPr>
      </w:pPr>
      <w:r w:rsidRPr="00891D59">
        <w:rPr>
          <w:rFonts w:ascii="Arial" w:hAnsi="Arial" w:cs="Arial"/>
          <w:b/>
          <w:bCs/>
          <w:sz w:val="28"/>
          <w:szCs w:val="28"/>
        </w:rPr>
        <w:t>Statutory Testing</w:t>
      </w:r>
    </w:p>
    <w:p w14:paraId="0FF863AB" w14:textId="77777777" w:rsidR="00E96A64" w:rsidRPr="00B352E0" w:rsidRDefault="00E96A64" w:rsidP="007D4AA3">
      <w:pPr>
        <w:spacing w:line="276" w:lineRule="auto"/>
        <w:ind w:left="709" w:right="62" w:hanging="709"/>
        <w:rPr>
          <w:rFonts w:ascii="Arial" w:hAnsi="Arial" w:cs="Arial"/>
          <w:sz w:val="24"/>
          <w:szCs w:val="24"/>
        </w:rPr>
      </w:pPr>
      <w:r w:rsidRPr="00B352E0">
        <w:rPr>
          <w:rFonts w:ascii="Arial" w:hAnsi="Arial" w:cs="Arial"/>
          <w:sz w:val="24"/>
          <w:szCs w:val="24"/>
        </w:rPr>
        <w:t>6.1</w:t>
      </w:r>
      <w:r w:rsidRPr="00B352E0">
        <w:rPr>
          <w:rFonts w:ascii="Arial" w:hAnsi="Arial" w:cs="Arial"/>
          <w:sz w:val="24"/>
          <w:szCs w:val="24"/>
        </w:rPr>
        <w:tab/>
        <w:t>Statutory testing will be managed by the Health and Safety Compliance Team for the following:</w:t>
      </w:r>
    </w:p>
    <w:p w14:paraId="47143F95"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Fire alarm systems</w:t>
      </w:r>
    </w:p>
    <w:p w14:paraId="6ED81443"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Emergency lighting</w:t>
      </w:r>
    </w:p>
    <w:p w14:paraId="728E4613"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Manual call points</w:t>
      </w:r>
    </w:p>
    <w:p w14:paraId="57232AEE"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Smoke/heat detector heads</w:t>
      </w:r>
    </w:p>
    <w:p w14:paraId="7B32D92E"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Fire extinguishers</w:t>
      </w:r>
    </w:p>
    <w:p w14:paraId="68C2A90D"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Sprinkler systems</w:t>
      </w:r>
    </w:p>
    <w:p w14:paraId="0EDC54EE"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Fire doors and door guards (or equivalent)</w:t>
      </w:r>
    </w:p>
    <w:p w14:paraId="35B2F5F2"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Refuge systems</w:t>
      </w:r>
    </w:p>
    <w:p w14:paraId="2D920355"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Fire blankets</w:t>
      </w:r>
    </w:p>
    <w:p w14:paraId="5596931E"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Evacuation Mattresses</w:t>
      </w:r>
    </w:p>
    <w:p w14:paraId="0C96CB6E"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Fixed electrical installation testing</w:t>
      </w:r>
    </w:p>
    <w:p w14:paraId="1006F329"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Portable Appliance Testing (PAT Testing)</w:t>
      </w:r>
    </w:p>
    <w:p w14:paraId="423281EC" w14:textId="77777777" w:rsidR="00E96A64" w:rsidRPr="00B352E0" w:rsidRDefault="00E96A64" w:rsidP="007D4AA3">
      <w:pPr>
        <w:spacing w:line="276" w:lineRule="auto"/>
        <w:ind w:left="709" w:right="58" w:hanging="690"/>
        <w:rPr>
          <w:rFonts w:ascii="Arial" w:hAnsi="Arial" w:cs="Arial"/>
          <w:sz w:val="24"/>
          <w:szCs w:val="24"/>
        </w:rPr>
      </w:pPr>
      <w:r w:rsidRPr="00B352E0">
        <w:rPr>
          <w:rFonts w:ascii="Arial" w:hAnsi="Arial" w:cs="Arial"/>
          <w:sz w:val="24"/>
          <w:szCs w:val="24"/>
        </w:rPr>
        <w:t>6.2</w:t>
      </w:r>
      <w:r w:rsidRPr="00B352E0">
        <w:rPr>
          <w:rFonts w:ascii="Arial" w:hAnsi="Arial" w:cs="Arial"/>
          <w:sz w:val="24"/>
          <w:szCs w:val="24"/>
        </w:rPr>
        <w:tab/>
        <w:t>Records of these tests will to be held by the Health and Safety Compliance Team electronically and where required in the building fire safety records box.</w:t>
      </w:r>
    </w:p>
    <w:p w14:paraId="27810862" w14:textId="77777777" w:rsidR="00E96A64" w:rsidRPr="00B352E0" w:rsidRDefault="00E96A64" w:rsidP="007D4AA3">
      <w:pPr>
        <w:spacing w:line="276" w:lineRule="auto"/>
        <w:ind w:left="709" w:right="58" w:hanging="690"/>
        <w:rPr>
          <w:rFonts w:ascii="Arial" w:hAnsi="Arial" w:cs="Arial"/>
          <w:sz w:val="24"/>
          <w:szCs w:val="24"/>
        </w:rPr>
      </w:pPr>
      <w:r w:rsidRPr="00B352E0">
        <w:rPr>
          <w:rFonts w:ascii="Arial" w:hAnsi="Arial" w:cs="Arial"/>
          <w:sz w:val="24"/>
          <w:szCs w:val="24"/>
        </w:rPr>
        <w:t>6.3</w:t>
      </w:r>
      <w:r w:rsidRPr="00B352E0">
        <w:rPr>
          <w:rFonts w:ascii="Arial" w:hAnsi="Arial" w:cs="Arial"/>
          <w:sz w:val="24"/>
          <w:szCs w:val="24"/>
        </w:rPr>
        <w:tab/>
        <w:t>Statutory testing will be managed by each School/Department for the following:</w:t>
      </w:r>
    </w:p>
    <w:p w14:paraId="1C2B69CD"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Extraction systems I.e., in workshops, science laboratories and catering venues.</w:t>
      </w:r>
    </w:p>
    <w:p w14:paraId="3C1DB01A" w14:textId="417ADDAE" w:rsidR="007721AE" w:rsidRDefault="007721AE">
      <w:pPr>
        <w:rPr>
          <w:rFonts w:ascii="Arial" w:hAnsi="Arial" w:cs="Arial"/>
          <w:b/>
          <w:bCs/>
          <w:sz w:val="28"/>
          <w:szCs w:val="28"/>
        </w:rPr>
      </w:pPr>
      <w:r>
        <w:rPr>
          <w:rFonts w:ascii="Arial" w:hAnsi="Arial" w:cs="Arial"/>
          <w:b/>
          <w:bCs/>
          <w:sz w:val="28"/>
          <w:szCs w:val="28"/>
        </w:rPr>
        <w:br w:type="page"/>
      </w:r>
    </w:p>
    <w:p w14:paraId="6EF1DABF" w14:textId="45CBF25D" w:rsidR="00E96A64" w:rsidRDefault="00E96A64" w:rsidP="007D4AA3">
      <w:pPr>
        <w:pStyle w:val="ListParagraph"/>
        <w:numPr>
          <w:ilvl w:val="0"/>
          <w:numId w:val="13"/>
        </w:numPr>
        <w:spacing w:line="276" w:lineRule="auto"/>
        <w:ind w:left="709" w:right="62" w:hanging="709"/>
        <w:rPr>
          <w:rFonts w:ascii="Arial" w:hAnsi="Arial" w:cs="Arial"/>
          <w:b/>
          <w:bCs/>
          <w:sz w:val="28"/>
          <w:szCs w:val="28"/>
        </w:rPr>
      </w:pPr>
      <w:r w:rsidRPr="008F11AE">
        <w:rPr>
          <w:rFonts w:ascii="Arial" w:hAnsi="Arial" w:cs="Arial"/>
          <w:b/>
          <w:bCs/>
          <w:sz w:val="28"/>
          <w:szCs w:val="28"/>
        </w:rPr>
        <w:lastRenderedPageBreak/>
        <w:t>Training</w:t>
      </w:r>
    </w:p>
    <w:p w14:paraId="4F61C620" w14:textId="77777777" w:rsidR="00E96A64" w:rsidRPr="0064146C" w:rsidRDefault="00E96A64" w:rsidP="007D4AA3">
      <w:pPr>
        <w:spacing w:line="276" w:lineRule="auto"/>
        <w:ind w:left="709" w:right="144" w:hanging="690"/>
        <w:rPr>
          <w:rFonts w:ascii="Arial" w:hAnsi="Arial" w:cs="Arial"/>
          <w:sz w:val="24"/>
          <w:szCs w:val="24"/>
        </w:rPr>
      </w:pPr>
      <w:r w:rsidRPr="00B352E0">
        <w:rPr>
          <w:rFonts w:ascii="Arial" w:hAnsi="Arial" w:cs="Arial"/>
          <w:sz w:val="24"/>
          <w:szCs w:val="24"/>
        </w:rPr>
        <w:t>7.1</w:t>
      </w:r>
      <w:r w:rsidRPr="00B352E0">
        <w:rPr>
          <w:rFonts w:ascii="Arial" w:hAnsi="Arial" w:cs="Arial"/>
          <w:sz w:val="24"/>
          <w:szCs w:val="24"/>
        </w:rPr>
        <w:tab/>
        <w:t xml:space="preserve">Fire Safety training is provided for all employees. </w:t>
      </w:r>
      <w:r w:rsidRPr="0064146C">
        <w:rPr>
          <w:rFonts w:ascii="Arial" w:hAnsi="Arial" w:cs="Arial"/>
          <w:sz w:val="24"/>
          <w:szCs w:val="24"/>
        </w:rPr>
        <w:t>The level and extent of the training is appropriate to individual roles and responsibilities, which are listed below. During their induction, all employees are required to complete the Health and Safety E-Learning module,</w:t>
      </w:r>
      <w:r w:rsidRPr="0064146C">
        <w:rPr>
          <w:rFonts w:ascii="Arial" w:hAnsi="Arial" w:cs="Arial"/>
          <w:color w:val="FF0066"/>
          <w:sz w:val="24"/>
          <w:szCs w:val="24"/>
        </w:rPr>
        <w:t xml:space="preserve"> </w:t>
      </w:r>
      <w:r w:rsidRPr="0064146C">
        <w:rPr>
          <w:rFonts w:ascii="Arial" w:hAnsi="Arial" w:cs="Arial"/>
          <w:sz w:val="24"/>
          <w:szCs w:val="24"/>
        </w:rPr>
        <w:t>an online safety induction that includes a fire safety module. New employees will also be informed about the fire arrangements in the building they work in by their Line Manager.</w:t>
      </w:r>
    </w:p>
    <w:p w14:paraId="4BF80DE7" w14:textId="4D7047D7" w:rsidR="00E96A64" w:rsidRPr="00B352E0" w:rsidRDefault="00E96A64" w:rsidP="007D4AA3">
      <w:pPr>
        <w:spacing w:line="276" w:lineRule="auto"/>
        <w:ind w:left="709" w:right="58" w:hanging="690"/>
        <w:rPr>
          <w:rFonts w:ascii="Arial" w:hAnsi="Arial" w:cs="Arial"/>
          <w:sz w:val="24"/>
          <w:szCs w:val="24"/>
        </w:rPr>
      </w:pPr>
      <w:r w:rsidRPr="0064146C">
        <w:rPr>
          <w:rFonts w:ascii="Arial" w:hAnsi="Arial" w:cs="Arial"/>
          <w:sz w:val="24"/>
          <w:szCs w:val="24"/>
        </w:rPr>
        <w:t>7.2</w:t>
      </w:r>
      <w:r w:rsidRPr="0064146C">
        <w:rPr>
          <w:rFonts w:ascii="Arial" w:hAnsi="Arial" w:cs="Arial"/>
          <w:sz w:val="24"/>
          <w:szCs w:val="24"/>
        </w:rPr>
        <w:tab/>
        <w:t>Fire evacuation drills take place bi-annually in accommodation blocks</w:t>
      </w:r>
      <w:r w:rsidR="008F11AE" w:rsidRPr="0064146C">
        <w:rPr>
          <w:rFonts w:ascii="Arial" w:hAnsi="Arial" w:cs="Arial"/>
          <w:sz w:val="24"/>
          <w:szCs w:val="24"/>
        </w:rPr>
        <w:t xml:space="preserve">. </w:t>
      </w:r>
      <w:r w:rsidRPr="0064146C">
        <w:rPr>
          <w:rFonts w:ascii="Arial" w:hAnsi="Arial" w:cs="Arial"/>
          <w:sz w:val="24"/>
          <w:szCs w:val="24"/>
        </w:rPr>
        <w:t>This is</w:t>
      </w:r>
      <w:r w:rsidR="00BC4B8B">
        <w:rPr>
          <w:rFonts w:ascii="Arial" w:hAnsi="Arial" w:cs="Arial"/>
          <w:sz w:val="24"/>
          <w:szCs w:val="24"/>
        </w:rPr>
        <w:t xml:space="preserve"> a</w:t>
      </w:r>
      <w:r w:rsidRPr="0064146C">
        <w:rPr>
          <w:rFonts w:ascii="Arial" w:hAnsi="Arial" w:cs="Arial"/>
          <w:sz w:val="24"/>
          <w:szCs w:val="24"/>
        </w:rPr>
        <w:t>rranged by the Campus Life Team, who will record the drill in the building logbook.</w:t>
      </w:r>
    </w:p>
    <w:p w14:paraId="0161D4AB" w14:textId="77777777" w:rsidR="00E96A64" w:rsidRPr="0064146C" w:rsidRDefault="00E96A64" w:rsidP="007D4AA3">
      <w:pPr>
        <w:spacing w:line="276" w:lineRule="auto"/>
        <w:ind w:left="709" w:right="144" w:hanging="709"/>
        <w:rPr>
          <w:rFonts w:ascii="Arial" w:hAnsi="Arial" w:cs="Arial"/>
          <w:sz w:val="24"/>
          <w:szCs w:val="24"/>
        </w:rPr>
      </w:pPr>
      <w:r w:rsidRPr="00B352E0">
        <w:rPr>
          <w:rFonts w:ascii="Arial" w:hAnsi="Arial" w:cs="Arial"/>
          <w:sz w:val="24"/>
          <w:szCs w:val="24"/>
        </w:rPr>
        <w:t>7.3</w:t>
      </w:r>
      <w:r w:rsidRPr="00B352E0">
        <w:rPr>
          <w:rFonts w:ascii="Arial" w:hAnsi="Arial" w:cs="Arial"/>
          <w:sz w:val="24"/>
          <w:szCs w:val="24"/>
        </w:rPr>
        <w:tab/>
      </w:r>
      <w:r w:rsidRPr="0064146C">
        <w:rPr>
          <w:rFonts w:ascii="Arial" w:hAnsi="Arial" w:cs="Arial"/>
          <w:sz w:val="24"/>
          <w:szCs w:val="24"/>
        </w:rPr>
        <w:t xml:space="preserve">Fire evacuation drills will be used as a means of assessing fire safety arrangements for the building and will be a way of giving practical training to building users on the arrangements in place for fire safety and the means of escape available in the building. </w:t>
      </w:r>
    </w:p>
    <w:p w14:paraId="261C7E95" w14:textId="77777777" w:rsidR="00E96A64" w:rsidRPr="0064146C" w:rsidRDefault="00E96A64" w:rsidP="007D4AA3">
      <w:pPr>
        <w:spacing w:line="276" w:lineRule="auto"/>
        <w:ind w:left="709" w:right="58" w:hanging="690"/>
        <w:rPr>
          <w:rFonts w:ascii="Arial" w:hAnsi="Arial" w:cs="Arial"/>
          <w:sz w:val="24"/>
          <w:szCs w:val="24"/>
        </w:rPr>
      </w:pPr>
      <w:r w:rsidRPr="0064146C">
        <w:rPr>
          <w:rFonts w:ascii="Arial" w:hAnsi="Arial" w:cs="Arial"/>
          <w:sz w:val="24"/>
          <w:szCs w:val="24"/>
        </w:rPr>
        <w:t>7.4</w:t>
      </w:r>
      <w:r w:rsidRPr="0064146C">
        <w:rPr>
          <w:rFonts w:ascii="Arial" w:hAnsi="Arial" w:cs="Arial"/>
          <w:sz w:val="24"/>
          <w:szCs w:val="24"/>
        </w:rPr>
        <w:tab/>
        <w:t xml:space="preserve">In non-accommodation buildings, bi-annual fire drills will be arranged by the Security Team and the Area Safety Managers. The Security Team will record the results of the fire drill and escalate any concerns to the Health and Safety Compliance Team, where appropriate. </w:t>
      </w:r>
    </w:p>
    <w:p w14:paraId="2305C122" w14:textId="77777777" w:rsidR="00E96A64" w:rsidRPr="0064146C" w:rsidRDefault="00E96A64" w:rsidP="007D4AA3">
      <w:pPr>
        <w:spacing w:line="276" w:lineRule="auto"/>
        <w:ind w:left="709" w:right="144" w:hanging="690"/>
        <w:rPr>
          <w:rFonts w:ascii="Arial" w:hAnsi="Arial" w:cs="Arial"/>
          <w:sz w:val="24"/>
          <w:szCs w:val="24"/>
        </w:rPr>
      </w:pPr>
      <w:r w:rsidRPr="0064146C">
        <w:rPr>
          <w:rFonts w:ascii="Arial" w:hAnsi="Arial" w:cs="Arial"/>
          <w:sz w:val="24"/>
          <w:szCs w:val="24"/>
        </w:rPr>
        <w:t>7.5</w:t>
      </w:r>
      <w:r w:rsidRPr="0064146C">
        <w:rPr>
          <w:rFonts w:ascii="Arial" w:hAnsi="Arial" w:cs="Arial"/>
          <w:sz w:val="24"/>
          <w:szCs w:val="24"/>
        </w:rPr>
        <w:tab/>
        <w:t>Information about further training (such as Evacuation Chair training) is included below for specific roles, such as Fire Wardens and the Security Team.</w:t>
      </w:r>
    </w:p>
    <w:p w14:paraId="2ECEE8CB" w14:textId="77777777" w:rsidR="00E96A64" w:rsidRPr="0064146C" w:rsidRDefault="00E96A64" w:rsidP="007D4AA3">
      <w:pPr>
        <w:spacing w:line="276" w:lineRule="auto"/>
        <w:ind w:left="709" w:right="144" w:hanging="690"/>
        <w:rPr>
          <w:rFonts w:ascii="Arial" w:hAnsi="Arial" w:cs="Arial"/>
          <w:sz w:val="24"/>
          <w:szCs w:val="24"/>
        </w:rPr>
      </w:pPr>
    </w:p>
    <w:p w14:paraId="52C56EC0" w14:textId="7278A241" w:rsidR="00E96A64" w:rsidRPr="0064146C" w:rsidRDefault="00E96A64" w:rsidP="007D4AA3">
      <w:pPr>
        <w:pStyle w:val="ListParagraph"/>
        <w:numPr>
          <w:ilvl w:val="0"/>
          <w:numId w:val="13"/>
        </w:numPr>
        <w:spacing w:line="276" w:lineRule="auto"/>
        <w:ind w:left="709" w:right="134" w:hanging="709"/>
        <w:rPr>
          <w:rFonts w:ascii="Arial" w:hAnsi="Arial" w:cs="Arial"/>
          <w:b/>
          <w:bCs/>
          <w:sz w:val="28"/>
          <w:szCs w:val="28"/>
        </w:rPr>
      </w:pPr>
      <w:r w:rsidRPr="0064146C">
        <w:rPr>
          <w:rFonts w:ascii="Arial" w:hAnsi="Arial" w:cs="Arial"/>
          <w:b/>
          <w:bCs/>
          <w:sz w:val="28"/>
          <w:szCs w:val="28"/>
        </w:rPr>
        <w:t>The Security Team</w:t>
      </w:r>
    </w:p>
    <w:p w14:paraId="7B36AA61" w14:textId="77777777" w:rsidR="00E96A64" w:rsidRPr="0064146C" w:rsidRDefault="00E96A64" w:rsidP="007D4AA3">
      <w:pPr>
        <w:spacing w:line="276" w:lineRule="auto"/>
        <w:ind w:left="709" w:right="134" w:hanging="700"/>
        <w:rPr>
          <w:rFonts w:ascii="Arial" w:hAnsi="Arial" w:cs="Arial"/>
          <w:sz w:val="24"/>
          <w:szCs w:val="24"/>
        </w:rPr>
      </w:pPr>
      <w:r w:rsidRPr="0064146C">
        <w:rPr>
          <w:rFonts w:ascii="Arial" w:hAnsi="Arial" w:cs="Arial"/>
          <w:sz w:val="24"/>
          <w:szCs w:val="24"/>
        </w:rPr>
        <w:t>8.1</w:t>
      </w:r>
      <w:r w:rsidRPr="0064146C">
        <w:rPr>
          <w:rFonts w:ascii="Arial" w:hAnsi="Arial" w:cs="Arial"/>
          <w:sz w:val="24"/>
          <w:szCs w:val="24"/>
        </w:rPr>
        <w:tab/>
        <w:t>The Security Team are required to carry out their duties in line with the training that they have been given, including the responsibilities below:</w:t>
      </w:r>
    </w:p>
    <w:p w14:paraId="781EB42C" w14:textId="37D498C7" w:rsidR="00E96A64" w:rsidRPr="0064146C" w:rsidRDefault="00E96A64" w:rsidP="007D4AA3">
      <w:pPr>
        <w:spacing w:line="276" w:lineRule="auto"/>
        <w:ind w:right="134"/>
        <w:rPr>
          <w:rFonts w:ascii="Arial" w:hAnsi="Arial" w:cs="Arial"/>
          <w:sz w:val="24"/>
          <w:szCs w:val="24"/>
        </w:rPr>
      </w:pPr>
      <w:r w:rsidRPr="0064146C">
        <w:rPr>
          <w:rFonts w:ascii="Arial" w:hAnsi="Arial" w:cs="Arial"/>
          <w:sz w:val="24"/>
          <w:szCs w:val="24"/>
        </w:rPr>
        <w:t>8.2</w:t>
      </w:r>
      <w:r w:rsidRPr="0064146C">
        <w:rPr>
          <w:rFonts w:ascii="Arial" w:hAnsi="Arial" w:cs="Arial"/>
          <w:sz w:val="24"/>
          <w:szCs w:val="24"/>
        </w:rPr>
        <w:tab/>
      </w:r>
      <w:r w:rsidRPr="0064146C">
        <w:rPr>
          <w:rFonts w:ascii="Arial" w:hAnsi="Arial" w:cs="Arial"/>
          <w:b/>
          <w:bCs/>
          <w:sz w:val="24"/>
          <w:szCs w:val="24"/>
        </w:rPr>
        <w:t>Training</w:t>
      </w:r>
    </w:p>
    <w:p w14:paraId="4CF30494" w14:textId="77777777" w:rsidR="00E96A64" w:rsidRPr="0064146C" w:rsidRDefault="00E96A64" w:rsidP="007D4AA3">
      <w:pPr>
        <w:spacing w:line="276" w:lineRule="auto"/>
        <w:ind w:left="709" w:right="134" w:hanging="700"/>
        <w:rPr>
          <w:rFonts w:ascii="Arial" w:hAnsi="Arial" w:cs="Arial"/>
          <w:sz w:val="24"/>
          <w:szCs w:val="24"/>
        </w:rPr>
      </w:pPr>
      <w:r w:rsidRPr="0064146C">
        <w:rPr>
          <w:rFonts w:ascii="Arial" w:hAnsi="Arial" w:cs="Arial"/>
          <w:sz w:val="24"/>
          <w:szCs w:val="24"/>
        </w:rPr>
        <w:t>8.2.1</w:t>
      </w:r>
      <w:r w:rsidRPr="0064146C">
        <w:rPr>
          <w:rFonts w:ascii="Arial" w:hAnsi="Arial" w:cs="Arial"/>
          <w:sz w:val="24"/>
          <w:szCs w:val="24"/>
        </w:rPr>
        <w:tab/>
        <w:t xml:space="preserve">Bespoke annual training for the Security Team is organised by the Health and Safety Compliance Team, which can be arranged by contacting </w:t>
      </w:r>
      <w:hyperlink r:id="rId12" w:history="1">
        <w:r w:rsidRPr="0064146C">
          <w:rPr>
            <w:rStyle w:val="Hyperlink"/>
            <w:rFonts w:ascii="Arial" w:hAnsi="Arial" w:cs="Arial"/>
            <w:sz w:val="24"/>
            <w:szCs w:val="24"/>
          </w:rPr>
          <w:t>safety.admin@bathspa.ac.uk</w:t>
        </w:r>
      </w:hyperlink>
      <w:r w:rsidRPr="0064146C">
        <w:rPr>
          <w:rFonts w:ascii="Arial" w:hAnsi="Arial" w:cs="Arial"/>
          <w:sz w:val="24"/>
          <w:szCs w:val="24"/>
        </w:rPr>
        <w:t>. The training is delivered by an external company and will cover the following:</w:t>
      </w:r>
    </w:p>
    <w:p w14:paraId="220380B4"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Fire safety legislation, facts and figures</w:t>
      </w:r>
    </w:p>
    <w:p w14:paraId="7B6D322F"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Combustion principles and how fire spreads</w:t>
      </w:r>
    </w:p>
    <w:p w14:paraId="272B2924"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How to spot common hazards</w:t>
      </w:r>
    </w:p>
    <w:p w14:paraId="3DD60B7E"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How to investigate and respond to a fire alarm activation</w:t>
      </w:r>
    </w:p>
    <w:p w14:paraId="5783AA34"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Actions in the event of fire and evacuation principles</w:t>
      </w:r>
    </w:p>
    <w:p w14:paraId="71256707"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lastRenderedPageBreak/>
        <w:t>Fire wardens’ responsibilities</w:t>
      </w:r>
    </w:p>
    <w:p w14:paraId="42EE6517"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Routine fire safety checks</w:t>
      </w:r>
    </w:p>
    <w:p w14:paraId="4EA8EC69"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Fire extinguisher theory and practical</w:t>
      </w:r>
    </w:p>
    <w:p w14:paraId="418255CE" w14:textId="77777777" w:rsidR="00E96A64" w:rsidRPr="00B352E0" w:rsidRDefault="00E96A64" w:rsidP="007D4AA3">
      <w:pPr>
        <w:spacing w:line="276" w:lineRule="auto"/>
        <w:ind w:right="58"/>
        <w:rPr>
          <w:rFonts w:ascii="Arial" w:hAnsi="Arial" w:cs="Arial"/>
          <w:sz w:val="24"/>
          <w:szCs w:val="24"/>
        </w:rPr>
      </w:pPr>
    </w:p>
    <w:p w14:paraId="40229BA0" w14:textId="5DB24014" w:rsidR="00E96A64" w:rsidRPr="00FE3851" w:rsidRDefault="00E96A64" w:rsidP="007D4AA3">
      <w:pPr>
        <w:pStyle w:val="ListParagraph"/>
        <w:numPr>
          <w:ilvl w:val="0"/>
          <w:numId w:val="13"/>
        </w:numPr>
        <w:spacing w:line="276" w:lineRule="auto"/>
        <w:ind w:left="709" w:right="58" w:hanging="709"/>
        <w:rPr>
          <w:rFonts w:ascii="Arial" w:hAnsi="Arial" w:cs="Arial"/>
          <w:b/>
          <w:bCs/>
          <w:sz w:val="28"/>
          <w:szCs w:val="28"/>
        </w:rPr>
      </w:pPr>
      <w:r w:rsidRPr="00FE3851">
        <w:rPr>
          <w:rFonts w:ascii="Arial" w:hAnsi="Arial" w:cs="Arial"/>
          <w:b/>
          <w:bCs/>
          <w:sz w:val="28"/>
          <w:szCs w:val="28"/>
        </w:rPr>
        <w:t>Fire Wardens</w:t>
      </w:r>
    </w:p>
    <w:p w14:paraId="0AB91029" w14:textId="77777777" w:rsidR="00E96A64" w:rsidRPr="00FE3851" w:rsidRDefault="00E96A64" w:rsidP="007D4AA3">
      <w:pPr>
        <w:spacing w:line="276" w:lineRule="auto"/>
        <w:ind w:left="709" w:right="58" w:hanging="709"/>
        <w:rPr>
          <w:rFonts w:ascii="Arial" w:hAnsi="Arial" w:cs="Arial"/>
          <w:sz w:val="24"/>
          <w:szCs w:val="24"/>
        </w:rPr>
      </w:pPr>
      <w:r w:rsidRPr="00FE3851">
        <w:rPr>
          <w:rFonts w:ascii="Arial" w:hAnsi="Arial" w:cs="Arial"/>
          <w:sz w:val="24"/>
          <w:szCs w:val="24"/>
        </w:rPr>
        <w:t>9.1</w:t>
      </w:r>
      <w:r w:rsidRPr="00FE3851">
        <w:rPr>
          <w:rFonts w:ascii="Arial" w:hAnsi="Arial" w:cs="Arial"/>
          <w:sz w:val="24"/>
          <w:szCs w:val="24"/>
        </w:rPr>
        <w:tab/>
        <w:t xml:space="preserve">Fire Wardens are required to carry out their duties in line with the training that they have been given, including the responsibilities below: </w:t>
      </w:r>
    </w:p>
    <w:p w14:paraId="3A408940" w14:textId="77777777" w:rsidR="00E96A64" w:rsidRPr="0064146C" w:rsidRDefault="00E96A64" w:rsidP="007D4AA3">
      <w:pPr>
        <w:spacing w:line="276" w:lineRule="auto"/>
        <w:ind w:right="58"/>
        <w:rPr>
          <w:rFonts w:ascii="Arial" w:hAnsi="Arial" w:cs="Arial"/>
          <w:sz w:val="24"/>
          <w:szCs w:val="24"/>
        </w:rPr>
      </w:pPr>
      <w:r w:rsidRPr="0064146C">
        <w:rPr>
          <w:rFonts w:ascii="Arial" w:hAnsi="Arial" w:cs="Arial"/>
          <w:sz w:val="24"/>
          <w:szCs w:val="24"/>
        </w:rPr>
        <w:t>9.2</w:t>
      </w:r>
      <w:r w:rsidRPr="0064146C">
        <w:rPr>
          <w:rFonts w:ascii="Arial" w:hAnsi="Arial" w:cs="Arial"/>
          <w:sz w:val="24"/>
          <w:szCs w:val="24"/>
        </w:rPr>
        <w:tab/>
      </w:r>
      <w:r w:rsidRPr="0064146C">
        <w:rPr>
          <w:rFonts w:ascii="Arial" w:hAnsi="Arial" w:cs="Arial"/>
          <w:b/>
          <w:bCs/>
          <w:sz w:val="24"/>
          <w:szCs w:val="24"/>
        </w:rPr>
        <w:t>Training</w:t>
      </w:r>
    </w:p>
    <w:p w14:paraId="58DE3FAE" w14:textId="77777777" w:rsidR="00E96A64" w:rsidRPr="0064146C" w:rsidRDefault="00E96A64" w:rsidP="007D4AA3">
      <w:pPr>
        <w:spacing w:line="276" w:lineRule="auto"/>
        <w:ind w:left="709" w:right="58" w:hanging="709"/>
        <w:rPr>
          <w:rFonts w:ascii="Arial" w:hAnsi="Arial" w:cs="Arial"/>
          <w:sz w:val="24"/>
          <w:szCs w:val="24"/>
        </w:rPr>
      </w:pPr>
      <w:r w:rsidRPr="0064146C">
        <w:rPr>
          <w:rFonts w:ascii="Arial" w:hAnsi="Arial" w:cs="Arial"/>
          <w:sz w:val="24"/>
          <w:szCs w:val="24"/>
        </w:rPr>
        <w:t>9.2.1</w:t>
      </w:r>
      <w:r w:rsidRPr="0064146C">
        <w:rPr>
          <w:rFonts w:ascii="Arial" w:hAnsi="Arial" w:cs="Arial"/>
          <w:sz w:val="24"/>
          <w:szCs w:val="24"/>
        </w:rPr>
        <w:tab/>
        <w:t xml:space="preserve">Fire Warden training is organised by the Health and Safety Compliance Team, which can be arranged by contacting </w:t>
      </w:r>
      <w:hyperlink r:id="rId13" w:history="1">
        <w:r w:rsidRPr="0064146C">
          <w:rPr>
            <w:rStyle w:val="Hyperlink"/>
            <w:rFonts w:ascii="Arial" w:hAnsi="Arial" w:cs="Arial"/>
            <w:sz w:val="24"/>
            <w:szCs w:val="24"/>
          </w:rPr>
          <w:t>safetv.admin@bathspa.ac.uk</w:t>
        </w:r>
      </w:hyperlink>
      <w:r w:rsidRPr="0064146C">
        <w:rPr>
          <w:rFonts w:ascii="Arial" w:hAnsi="Arial" w:cs="Arial"/>
          <w:sz w:val="24"/>
          <w:szCs w:val="24"/>
          <w:u w:val="single" w:color="000000"/>
        </w:rPr>
        <w:t>.</w:t>
      </w:r>
      <w:r w:rsidRPr="0064146C">
        <w:rPr>
          <w:rFonts w:ascii="Arial" w:hAnsi="Arial" w:cs="Arial"/>
          <w:sz w:val="24"/>
          <w:szCs w:val="24"/>
        </w:rPr>
        <w:t xml:space="preserve"> The training is delivered by an external company and will cover the following:</w:t>
      </w:r>
    </w:p>
    <w:p w14:paraId="613DD179"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Fire safety legislation, facts and figures</w:t>
      </w:r>
    </w:p>
    <w:p w14:paraId="1B99F1F1"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Combustion principles and how fire spreads</w:t>
      </w:r>
    </w:p>
    <w:p w14:paraId="7BE35C00"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How to spot common hazards</w:t>
      </w:r>
    </w:p>
    <w:p w14:paraId="5C4D67B5"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Actions in the event of fire and evacuation principles</w:t>
      </w:r>
    </w:p>
    <w:p w14:paraId="20906066"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Fire wardens’ responsibilities</w:t>
      </w:r>
    </w:p>
    <w:p w14:paraId="5DCEF422"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Routine fire safety checks</w:t>
      </w:r>
    </w:p>
    <w:p w14:paraId="67789657"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Fire extinguisher theory and practical</w:t>
      </w:r>
    </w:p>
    <w:p w14:paraId="7A807A20" w14:textId="77777777" w:rsidR="00E96A64" w:rsidRPr="0064146C" w:rsidRDefault="00E96A64" w:rsidP="007D4AA3">
      <w:pPr>
        <w:spacing w:line="276" w:lineRule="auto"/>
        <w:ind w:right="58"/>
        <w:rPr>
          <w:rFonts w:ascii="Arial" w:hAnsi="Arial" w:cs="Arial"/>
          <w:i/>
          <w:iCs/>
          <w:sz w:val="24"/>
          <w:szCs w:val="24"/>
        </w:rPr>
      </w:pPr>
      <w:r w:rsidRPr="0064146C">
        <w:rPr>
          <w:rFonts w:ascii="Arial" w:hAnsi="Arial" w:cs="Arial"/>
          <w:sz w:val="24"/>
          <w:szCs w:val="24"/>
        </w:rPr>
        <w:t>9.3</w:t>
      </w:r>
      <w:r w:rsidRPr="0064146C">
        <w:rPr>
          <w:rFonts w:ascii="Arial" w:hAnsi="Arial" w:cs="Arial"/>
          <w:i/>
          <w:iCs/>
          <w:sz w:val="24"/>
          <w:szCs w:val="24"/>
        </w:rPr>
        <w:tab/>
      </w:r>
      <w:r w:rsidRPr="0064146C">
        <w:rPr>
          <w:rFonts w:ascii="Arial" w:hAnsi="Arial" w:cs="Arial"/>
          <w:b/>
          <w:bCs/>
          <w:sz w:val="24"/>
          <w:szCs w:val="24"/>
        </w:rPr>
        <w:t>Monthly Fire Warden Checks</w:t>
      </w:r>
    </w:p>
    <w:p w14:paraId="2DDA12F7" w14:textId="77777777" w:rsidR="00E96A64" w:rsidRPr="0064146C" w:rsidRDefault="00E96A64" w:rsidP="007D4AA3">
      <w:pPr>
        <w:spacing w:line="276" w:lineRule="auto"/>
        <w:ind w:left="709" w:right="96" w:hanging="709"/>
        <w:rPr>
          <w:rFonts w:ascii="Arial" w:hAnsi="Arial" w:cs="Arial"/>
          <w:sz w:val="24"/>
          <w:szCs w:val="24"/>
        </w:rPr>
      </w:pPr>
      <w:r w:rsidRPr="0064146C">
        <w:rPr>
          <w:rFonts w:ascii="Arial" w:hAnsi="Arial" w:cs="Arial"/>
          <w:sz w:val="24"/>
          <w:szCs w:val="24"/>
        </w:rPr>
        <w:t>9.3.1</w:t>
      </w:r>
      <w:r w:rsidRPr="0064146C">
        <w:rPr>
          <w:rFonts w:ascii="Arial" w:hAnsi="Arial" w:cs="Arial"/>
          <w:sz w:val="24"/>
          <w:szCs w:val="24"/>
        </w:rPr>
        <w:tab/>
        <w:t xml:space="preserve">Fire Wardens are required to complete the Monthly Fire Warden checks for their designated building(s), to ensure that all fire safety equipment (such as extinguishers and fire exit signage) is in place and is also in good working order. </w:t>
      </w:r>
    </w:p>
    <w:p w14:paraId="4D6B41EC" w14:textId="77777777" w:rsidR="00E96A64" w:rsidRPr="0064146C" w:rsidRDefault="00E96A64" w:rsidP="007D4AA3">
      <w:pPr>
        <w:spacing w:line="276" w:lineRule="auto"/>
        <w:ind w:left="709" w:right="96" w:hanging="709"/>
        <w:rPr>
          <w:rFonts w:ascii="Arial" w:hAnsi="Arial" w:cs="Arial"/>
          <w:sz w:val="24"/>
          <w:szCs w:val="24"/>
        </w:rPr>
      </w:pPr>
      <w:r w:rsidRPr="0064146C">
        <w:rPr>
          <w:rFonts w:ascii="Arial" w:hAnsi="Arial" w:cs="Arial"/>
          <w:sz w:val="24"/>
          <w:szCs w:val="24"/>
        </w:rPr>
        <w:t>9.3.2</w:t>
      </w:r>
      <w:r w:rsidRPr="0064146C">
        <w:rPr>
          <w:rFonts w:ascii="Arial" w:hAnsi="Arial" w:cs="Arial"/>
          <w:sz w:val="24"/>
          <w:szCs w:val="24"/>
        </w:rPr>
        <w:tab/>
        <w:t xml:space="preserve">If any faults are identified, they must be recorded on the Monthly Fire Warden inspection form (on </w:t>
      </w:r>
      <w:proofErr w:type="spellStart"/>
      <w:r w:rsidRPr="0064146C">
        <w:rPr>
          <w:rFonts w:ascii="Arial" w:hAnsi="Arial" w:cs="Arial"/>
          <w:sz w:val="24"/>
          <w:szCs w:val="24"/>
        </w:rPr>
        <w:t>iProtectU</w:t>
      </w:r>
      <w:proofErr w:type="spellEnd"/>
      <w:r w:rsidRPr="0064146C">
        <w:rPr>
          <w:rFonts w:ascii="Arial" w:hAnsi="Arial" w:cs="Arial"/>
          <w:sz w:val="24"/>
          <w:szCs w:val="24"/>
        </w:rPr>
        <w:t xml:space="preserve">) and a repair must also get raised on the appropriate platform (such as </w:t>
      </w:r>
      <w:proofErr w:type="spellStart"/>
      <w:r w:rsidRPr="0064146C">
        <w:rPr>
          <w:rFonts w:ascii="Arial" w:hAnsi="Arial" w:cs="Arial"/>
          <w:sz w:val="24"/>
          <w:szCs w:val="24"/>
        </w:rPr>
        <w:t>Planon</w:t>
      </w:r>
      <w:proofErr w:type="spellEnd"/>
      <w:r w:rsidRPr="0064146C">
        <w:rPr>
          <w:rFonts w:ascii="Arial" w:hAnsi="Arial" w:cs="Arial"/>
          <w:sz w:val="24"/>
          <w:szCs w:val="24"/>
        </w:rPr>
        <w:t xml:space="preserve">). Faults which require urgent attention must be reported to the Health and Safety Compliance Team and/or the Security Team immediately. </w:t>
      </w:r>
    </w:p>
    <w:p w14:paraId="1B6598AE" w14:textId="77777777" w:rsidR="00E96A64" w:rsidRPr="0064146C" w:rsidRDefault="00E96A64" w:rsidP="007D4AA3">
      <w:pPr>
        <w:spacing w:line="276" w:lineRule="auto"/>
        <w:ind w:left="709" w:right="96" w:hanging="709"/>
        <w:rPr>
          <w:rFonts w:ascii="Arial" w:hAnsi="Arial" w:cs="Arial"/>
          <w:color w:val="FF0066"/>
          <w:sz w:val="24"/>
          <w:szCs w:val="24"/>
        </w:rPr>
      </w:pPr>
      <w:r w:rsidRPr="0064146C">
        <w:rPr>
          <w:rFonts w:ascii="Arial" w:hAnsi="Arial" w:cs="Arial"/>
          <w:sz w:val="24"/>
          <w:szCs w:val="24"/>
        </w:rPr>
        <w:t>9.3.3</w:t>
      </w:r>
      <w:r w:rsidRPr="0064146C">
        <w:rPr>
          <w:rFonts w:ascii="Arial" w:hAnsi="Arial" w:cs="Arial"/>
          <w:sz w:val="24"/>
          <w:szCs w:val="24"/>
        </w:rPr>
        <w:tab/>
        <w:t>Upon completion, the monthly fire warden check must be shared with the Area Safety Manager for the designated building(s).</w:t>
      </w:r>
    </w:p>
    <w:p w14:paraId="278BE15E" w14:textId="77777777" w:rsidR="00E96A64" w:rsidRPr="00B352E0" w:rsidRDefault="00E96A64" w:rsidP="007D4AA3">
      <w:pPr>
        <w:spacing w:line="276" w:lineRule="auto"/>
        <w:ind w:left="709" w:right="58" w:hanging="709"/>
        <w:rPr>
          <w:rFonts w:ascii="Arial" w:hAnsi="Arial" w:cs="Arial"/>
          <w:sz w:val="24"/>
          <w:szCs w:val="24"/>
        </w:rPr>
      </w:pPr>
      <w:r w:rsidRPr="0064146C">
        <w:rPr>
          <w:rFonts w:ascii="Arial" w:hAnsi="Arial" w:cs="Arial"/>
          <w:sz w:val="24"/>
          <w:szCs w:val="24"/>
        </w:rPr>
        <w:t>9.3.4</w:t>
      </w:r>
      <w:r w:rsidRPr="0064146C">
        <w:rPr>
          <w:rFonts w:ascii="Arial" w:hAnsi="Arial" w:cs="Arial"/>
          <w:sz w:val="24"/>
          <w:szCs w:val="24"/>
        </w:rPr>
        <w:tab/>
        <w:t>During a fire evacuation (including emergency evacuation drills), Fire Wardens are required to:</w:t>
      </w:r>
    </w:p>
    <w:p w14:paraId="3C519A42"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lastRenderedPageBreak/>
        <w:t>Carry out a sweep of their designated building, liaising with the Security Team if any building occupants require an assisted evacuation from the refuge area(s).</w:t>
      </w:r>
    </w:p>
    <w:p w14:paraId="219797EA" w14:textId="77777777" w:rsidR="00E96A64" w:rsidRPr="00B352E0" w:rsidRDefault="00E96A64" w:rsidP="007D4AA3">
      <w:pPr>
        <w:numPr>
          <w:ilvl w:val="0"/>
          <w:numId w:val="5"/>
        </w:numPr>
        <w:spacing w:line="276" w:lineRule="auto"/>
        <w:ind w:left="1276" w:right="58" w:hanging="425"/>
        <w:rPr>
          <w:rFonts w:ascii="Arial" w:hAnsi="Arial" w:cs="Arial"/>
          <w:sz w:val="24"/>
          <w:szCs w:val="24"/>
        </w:rPr>
      </w:pPr>
      <w:r w:rsidRPr="00B352E0">
        <w:rPr>
          <w:rFonts w:ascii="Arial" w:hAnsi="Arial" w:cs="Arial"/>
          <w:sz w:val="24"/>
          <w:szCs w:val="24"/>
        </w:rPr>
        <w:t xml:space="preserve">Evacuate themselves and building occupants safely, to the designated external assembly point. </w:t>
      </w:r>
    </w:p>
    <w:p w14:paraId="4FABBFDA"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Share information with the Security Team regarding any hazardous substances in the building that are likely to hinder or cause danger to the Fire and Rescue Service or the Security Team.</w:t>
      </w:r>
    </w:p>
    <w:p w14:paraId="0AEBF1DA"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Ensure that the Fire and Rescue Service (or a member of the Security Team) gives the building the "All clear" before any building occupants re-enter the building.</w:t>
      </w:r>
    </w:p>
    <w:p w14:paraId="18AA0201" w14:textId="77777777" w:rsidR="00E96A64" w:rsidRPr="0064146C" w:rsidRDefault="00E96A64" w:rsidP="007D4AA3">
      <w:pPr>
        <w:numPr>
          <w:ilvl w:val="0"/>
          <w:numId w:val="5"/>
        </w:numPr>
        <w:spacing w:line="276" w:lineRule="auto"/>
        <w:ind w:left="1276" w:right="58" w:hanging="425"/>
        <w:rPr>
          <w:rFonts w:ascii="Arial" w:hAnsi="Arial" w:cs="Arial"/>
          <w:sz w:val="24"/>
          <w:szCs w:val="24"/>
        </w:rPr>
      </w:pPr>
      <w:r w:rsidRPr="0064146C">
        <w:rPr>
          <w:rFonts w:ascii="Arial" w:hAnsi="Arial" w:cs="Arial"/>
          <w:sz w:val="24"/>
          <w:szCs w:val="24"/>
        </w:rPr>
        <w:t xml:space="preserve">Escalate any observations or concerns regarding the evacuation to the Area Safety Manager, Health and Safety Compliance Team, or the Security Team. </w:t>
      </w:r>
    </w:p>
    <w:p w14:paraId="4D1B909E" w14:textId="77777777" w:rsidR="00E96A64" w:rsidRPr="00B352E0" w:rsidRDefault="00E96A64" w:rsidP="007D4AA3">
      <w:pPr>
        <w:spacing w:line="276" w:lineRule="auto"/>
        <w:ind w:right="134"/>
        <w:rPr>
          <w:rFonts w:ascii="Arial" w:hAnsi="Arial" w:cs="Arial"/>
          <w:color w:val="FF0066"/>
          <w:sz w:val="24"/>
          <w:szCs w:val="24"/>
        </w:rPr>
      </w:pPr>
    </w:p>
    <w:p w14:paraId="3587D657" w14:textId="32BEA2DE" w:rsidR="00E96A64" w:rsidRPr="0064146C" w:rsidRDefault="00E96A64" w:rsidP="007D4AA3">
      <w:pPr>
        <w:pStyle w:val="ListParagraph"/>
        <w:numPr>
          <w:ilvl w:val="0"/>
          <w:numId w:val="13"/>
        </w:numPr>
        <w:spacing w:line="276" w:lineRule="auto"/>
        <w:ind w:left="709" w:right="134" w:hanging="709"/>
        <w:rPr>
          <w:rFonts w:ascii="Arial" w:hAnsi="Arial" w:cs="Arial"/>
          <w:b/>
          <w:bCs/>
          <w:sz w:val="28"/>
          <w:szCs w:val="28"/>
        </w:rPr>
      </w:pPr>
      <w:r w:rsidRPr="0064146C">
        <w:rPr>
          <w:rFonts w:ascii="Arial" w:hAnsi="Arial" w:cs="Arial"/>
          <w:b/>
          <w:bCs/>
          <w:sz w:val="28"/>
          <w:szCs w:val="28"/>
        </w:rPr>
        <w:t>Bath Spa University Satellite Sites</w:t>
      </w:r>
    </w:p>
    <w:p w14:paraId="37369263" w14:textId="77777777" w:rsidR="00E96A64" w:rsidRPr="00B352E0" w:rsidRDefault="00E96A64" w:rsidP="007D4AA3">
      <w:pPr>
        <w:spacing w:line="276" w:lineRule="auto"/>
        <w:ind w:left="709" w:right="58" w:hanging="709"/>
        <w:rPr>
          <w:rFonts w:ascii="Arial" w:hAnsi="Arial" w:cs="Arial"/>
          <w:sz w:val="24"/>
          <w:szCs w:val="24"/>
        </w:rPr>
      </w:pPr>
      <w:r w:rsidRPr="0064146C">
        <w:rPr>
          <w:rFonts w:ascii="Arial" w:hAnsi="Arial" w:cs="Arial"/>
          <w:sz w:val="24"/>
          <w:szCs w:val="24"/>
        </w:rPr>
        <w:t>10.1</w:t>
      </w:r>
      <w:r w:rsidRPr="0064146C">
        <w:rPr>
          <w:rFonts w:ascii="Arial" w:hAnsi="Arial" w:cs="Arial"/>
          <w:sz w:val="24"/>
          <w:szCs w:val="24"/>
        </w:rPr>
        <w:tab/>
        <w:t>Employees working at Bath Spa University satellite sites, without the permanent presence of a member of the Security Team, must ensure that the Fire and Rescue Service (or a member of the Security Team) gives the building the "All clear" before any building occupants re-enter the building, following an actual fire or a fire alarm activation.</w:t>
      </w:r>
      <w:r w:rsidRPr="00B352E0">
        <w:rPr>
          <w:rFonts w:ascii="Arial" w:hAnsi="Arial" w:cs="Arial"/>
          <w:sz w:val="24"/>
          <w:szCs w:val="24"/>
        </w:rPr>
        <w:t xml:space="preserve"> </w:t>
      </w:r>
    </w:p>
    <w:p w14:paraId="439A9E15" w14:textId="77777777" w:rsidR="00E96A64" w:rsidRPr="00B352E0" w:rsidRDefault="00E96A64" w:rsidP="007D4AA3">
      <w:pPr>
        <w:spacing w:line="276" w:lineRule="auto"/>
        <w:ind w:right="58"/>
        <w:rPr>
          <w:rFonts w:ascii="Arial" w:hAnsi="Arial" w:cs="Arial"/>
          <w:sz w:val="24"/>
          <w:szCs w:val="24"/>
        </w:rPr>
      </w:pPr>
    </w:p>
    <w:p w14:paraId="1DAF555C" w14:textId="3AB3B258" w:rsidR="00E96A64" w:rsidRPr="00BC248D" w:rsidRDefault="00E96A64" w:rsidP="007D4AA3">
      <w:pPr>
        <w:pStyle w:val="ListParagraph"/>
        <w:numPr>
          <w:ilvl w:val="0"/>
          <w:numId w:val="13"/>
        </w:numPr>
        <w:spacing w:line="276" w:lineRule="auto"/>
        <w:ind w:left="709" w:right="58" w:hanging="709"/>
        <w:rPr>
          <w:rFonts w:ascii="Arial" w:hAnsi="Arial" w:cs="Arial"/>
          <w:b/>
          <w:bCs/>
          <w:sz w:val="28"/>
          <w:szCs w:val="28"/>
        </w:rPr>
      </w:pPr>
      <w:r w:rsidRPr="00BC248D">
        <w:rPr>
          <w:rFonts w:ascii="Arial" w:hAnsi="Arial" w:cs="Arial"/>
          <w:b/>
          <w:bCs/>
          <w:sz w:val="28"/>
          <w:szCs w:val="28"/>
        </w:rPr>
        <w:t>Personal Emergency Evacuation Plans (PEEPS)</w:t>
      </w:r>
    </w:p>
    <w:p w14:paraId="6A6A7A12" w14:textId="77777777" w:rsidR="00E96A64" w:rsidRPr="0064146C" w:rsidRDefault="00E96A64" w:rsidP="007D4AA3">
      <w:pPr>
        <w:spacing w:line="276" w:lineRule="auto"/>
        <w:ind w:left="690" w:right="58" w:hanging="690"/>
        <w:rPr>
          <w:rFonts w:ascii="Arial" w:hAnsi="Arial" w:cs="Arial"/>
          <w:sz w:val="24"/>
          <w:szCs w:val="24"/>
        </w:rPr>
      </w:pPr>
      <w:r w:rsidRPr="0064146C">
        <w:rPr>
          <w:rFonts w:ascii="Arial" w:hAnsi="Arial" w:cs="Arial"/>
          <w:sz w:val="24"/>
          <w:szCs w:val="24"/>
        </w:rPr>
        <w:t>11.1</w:t>
      </w:r>
      <w:r w:rsidRPr="0064146C">
        <w:rPr>
          <w:rFonts w:ascii="Arial" w:hAnsi="Arial" w:cs="Arial"/>
          <w:sz w:val="24"/>
          <w:szCs w:val="24"/>
        </w:rPr>
        <w:tab/>
        <w:t xml:space="preserve">Should an employee require a Personal Emergency Evacuation Plan (PEEP), they must complete the PEEP template, which can be found on the Health and Safety SharePoint page. For satellite sites, this may differ, and employees are advised to check the process with their Line Manager. The information included on the form will be shared with the Human Resources Team, the Security Team </w:t>
      </w:r>
      <w:proofErr w:type="gramStart"/>
      <w:r w:rsidRPr="0064146C">
        <w:rPr>
          <w:rFonts w:ascii="Arial" w:hAnsi="Arial" w:cs="Arial"/>
          <w:sz w:val="24"/>
          <w:szCs w:val="24"/>
        </w:rPr>
        <w:t>and also</w:t>
      </w:r>
      <w:proofErr w:type="gramEnd"/>
      <w:r w:rsidRPr="0064146C">
        <w:rPr>
          <w:rFonts w:ascii="Arial" w:hAnsi="Arial" w:cs="Arial"/>
          <w:sz w:val="24"/>
          <w:szCs w:val="24"/>
        </w:rPr>
        <w:t xml:space="preserve"> the Student Wellbeing/Accommodation Teams (if the PEEP is for a </w:t>
      </w:r>
      <w:proofErr w:type="gramStart"/>
      <w:r w:rsidRPr="0064146C">
        <w:rPr>
          <w:rFonts w:ascii="Arial" w:hAnsi="Arial" w:cs="Arial"/>
          <w:sz w:val="24"/>
          <w:szCs w:val="24"/>
        </w:rPr>
        <w:t>Student</w:t>
      </w:r>
      <w:proofErr w:type="gramEnd"/>
      <w:r w:rsidRPr="0064146C">
        <w:rPr>
          <w:rFonts w:ascii="Arial" w:hAnsi="Arial" w:cs="Arial"/>
          <w:sz w:val="24"/>
          <w:szCs w:val="24"/>
        </w:rPr>
        <w:t>), to ensure that the correct measures are in place to assist the individual during an evacuation.</w:t>
      </w:r>
    </w:p>
    <w:p w14:paraId="6EB09B59" w14:textId="77777777" w:rsidR="00E96A64" w:rsidRPr="0064146C" w:rsidRDefault="00E96A64" w:rsidP="007D4AA3">
      <w:pPr>
        <w:spacing w:line="276" w:lineRule="auto"/>
        <w:ind w:left="690" w:right="58" w:hanging="690"/>
        <w:rPr>
          <w:rFonts w:ascii="Arial" w:hAnsi="Arial" w:cs="Arial"/>
          <w:sz w:val="24"/>
          <w:szCs w:val="24"/>
        </w:rPr>
      </w:pPr>
      <w:r w:rsidRPr="0064146C">
        <w:rPr>
          <w:rFonts w:ascii="Arial" w:hAnsi="Arial" w:cs="Arial"/>
          <w:sz w:val="24"/>
          <w:szCs w:val="24"/>
        </w:rPr>
        <w:t>11.2</w:t>
      </w:r>
      <w:r w:rsidRPr="0064146C">
        <w:rPr>
          <w:rFonts w:ascii="Arial" w:hAnsi="Arial" w:cs="Arial"/>
          <w:sz w:val="24"/>
          <w:szCs w:val="24"/>
        </w:rPr>
        <w:tab/>
        <w:t xml:space="preserve">It is the responsibility of the visitor to inform Bath Spa University employees if they have accessibility needs and require a PEEP to be put in place. </w:t>
      </w:r>
    </w:p>
    <w:p w14:paraId="48EED437" w14:textId="77777777" w:rsidR="00E96A64" w:rsidRPr="0064146C" w:rsidRDefault="00E96A64" w:rsidP="007D4AA3">
      <w:pPr>
        <w:spacing w:line="276" w:lineRule="auto"/>
        <w:ind w:left="709" w:right="58" w:hanging="690"/>
        <w:rPr>
          <w:rFonts w:ascii="Arial" w:hAnsi="Arial" w:cs="Arial"/>
          <w:sz w:val="24"/>
          <w:szCs w:val="24"/>
        </w:rPr>
      </w:pPr>
      <w:r w:rsidRPr="0064146C">
        <w:rPr>
          <w:rFonts w:ascii="Arial" w:hAnsi="Arial" w:cs="Arial"/>
          <w:sz w:val="24"/>
          <w:szCs w:val="24"/>
        </w:rPr>
        <w:t>11.3</w:t>
      </w:r>
      <w:r w:rsidRPr="0064146C">
        <w:rPr>
          <w:rFonts w:ascii="Arial" w:hAnsi="Arial" w:cs="Arial"/>
          <w:sz w:val="24"/>
          <w:szCs w:val="24"/>
        </w:rPr>
        <w:tab/>
        <w:t xml:space="preserve">Should you have any questions, please contact the Health and Safety Compliance Team at </w:t>
      </w:r>
      <w:hyperlink r:id="rId14" w:history="1">
        <w:r w:rsidRPr="0064146C">
          <w:rPr>
            <w:rStyle w:val="Hyperlink"/>
            <w:rFonts w:ascii="Arial" w:hAnsi="Arial" w:cs="Arial"/>
            <w:sz w:val="24"/>
            <w:szCs w:val="24"/>
          </w:rPr>
          <w:t>safety.admin@bathspa.ac.uk</w:t>
        </w:r>
      </w:hyperlink>
      <w:r w:rsidRPr="0064146C">
        <w:rPr>
          <w:rFonts w:ascii="Arial" w:hAnsi="Arial" w:cs="Arial"/>
          <w:sz w:val="24"/>
          <w:szCs w:val="24"/>
          <w:u w:val="single" w:color="000000"/>
        </w:rPr>
        <w:t>.</w:t>
      </w:r>
      <w:r w:rsidRPr="0064146C">
        <w:rPr>
          <w:rFonts w:ascii="Arial" w:hAnsi="Arial" w:cs="Arial"/>
          <w:sz w:val="24"/>
          <w:szCs w:val="24"/>
        </w:rPr>
        <w:t xml:space="preserve"> </w:t>
      </w:r>
    </w:p>
    <w:p w14:paraId="0D500FC2" w14:textId="77777777" w:rsidR="00E96A64" w:rsidRPr="0064146C" w:rsidRDefault="00E96A64" w:rsidP="007D4AA3">
      <w:pPr>
        <w:spacing w:line="276" w:lineRule="auto"/>
        <w:ind w:right="62"/>
        <w:rPr>
          <w:rFonts w:ascii="Arial" w:hAnsi="Arial" w:cs="Arial"/>
          <w:sz w:val="24"/>
          <w:szCs w:val="24"/>
        </w:rPr>
      </w:pPr>
    </w:p>
    <w:p w14:paraId="2CF9D360" w14:textId="39ACE3AD" w:rsidR="00BC248D" w:rsidRPr="0064146C" w:rsidRDefault="00E96A64" w:rsidP="007D4AA3">
      <w:pPr>
        <w:pStyle w:val="ListParagraph"/>
        <w:numPr>
          <w:ilvl w:val="0"/>
          <w:numId w:val="13"/>
        </w:numPr>
        <w:spacing w:line="276" w:lineRule="auto"/>
        <w:ind w:left="709" w:right="58" w:hanging="709"/>
        <w:rPr>
          <w:rFonts w:ascii="Arial" w:hAnsi="Arial" w:cs="Arial"/>
          <w:b/>
          <w:bCs/>
          <w:sz w:val="28"/>
          <w:szCs w:val="28"/>
        </w:rPr>
      </w:pPr>
      <w:r w:rsidRPr="0064146C">
        <w:rPr>
          <w:rFonts w:ascii="Arial" w:hAnsi="Arial" w:cs="Arial"/>
          <w:b/>
          <w:bCs/>
          <w:sz w:val="28"/>
          <w:szCs w:val="28"/>
        </w:rPr>
        <w:lastRenderedPageBreak/>
        <w:t>Fire Alarm Activations and Isolations</w:t>
      </w:r>
    </w:p>
    <w:p w14:paraId="6FA9D65B" w14:textId="77777777" w:rsidR="00E96A64" w:rsidRPr="00B352E0" w:rsidRDefault="00E96A64" w:rsidP="007D4AA3">
      <w:pPr>
        <w:spacing w:line="276" w:lineRule="auto"/>
        <w:ind w:left="709" w:right="62" w:hanging="690"/>
        <w:rPr>
          <w:rFonts w:ascii="Arial" w:hAnsi="Arial" w:cs="Arial"/>
          <w:sz w:val="24"/>
          <w:szCs w:val="24"/>
        </w:rPr>
      </w:pPr>
      <w:r w:rsidRPr="00B352E0">
        <w:rPr>
          <w:rFonts w:ascii="Arial" w:hAnsi="Arial" w:cs="Arial"/>
          <w:sz w:val="24"/>
          <w:szCs w:val="24"/>
        </w:rPr>
        <w:t>12.1</w:t>
      </w:r>
      <w:r w:rsidRPr="00B352E0">
        <w:rPr>
          <w:rFonts w:ascii="Arial" w:hAnsi="Arial" w:cs="Arial"/>
          <w:sz w:val="24"/>
          <w:szCs w:val="24"/>
        </w:rPr>
        <w:tab/>
        <w:t xml:space="preserve">Please refer to Appendix 1 and Appendix 2 for the fire evacuation procedures. </w:t>
      </w:r>
    </w:p>
    <w:p w14:paraId="220510D0" w14:textId="77777777" w:rsidR="00E96A64" w:rsidRPr="00B352E0" w:rsidRDefault="00E96A64" w:rsidP="007D4AA3">
      <w:pPr>
        <w:spacing w:line="276" w:lineRule="auto"/>
        <w:ind w:left="709" w:right="62" w:hanging="690"/>
        <w:rPr>
          <w:rFonts w:ascii="Arial" w:hAnsi="Arial" w:cs="Arial"/>
          <w:sz w:val="24"/>
          <w:szCs w:val="24"/>
        </w:rPr>
      </w:pPr>
      <w:r w:rsidRPr="00B352E0">
        <w:rPr>
          <w:rFonts w:ascii="Arial" w:hAnsi="Arial" w:cs="Arial"/>
          <w:sz w:val="24"/>
          <w:szCs w:val="24"/>
        </w:rPr>
        <w:t>12.2</w:t>
      </w:r>
      <w:r w:rsidRPr="00B352E0">
        <w:rPr>
          <w:rFonts w:ascii="Arial" w:hAnsi="Arial" w:cs="Arial"/>
          <w:sz w:val="24"/>
          <w:szCs w:val="24"/>
        </w:rPr>
        <w:tab/>
        <w:t>Please refer to the Permit to Work Policy for further information on fire alarm isolations during works.</w:t>
      </w:r>
    </w:p>
    <w:p w14:paraId="3762BA5A" w14:textId="77777777" w:rsidR="00E96A64" w:rsidRPr="00B352E0" w:rsidRDefault="00E96A64" w:rsidP="007D4AA3">
      <w:pPr>
        <w:spacing w:line="276" w:lineRule="auto"/>
        <w:rPr>
          <w:rFonts w:ascii="Arial" w:hAnsi="Arial" w:cs="Arial"/>
          <w:sz w:val="24"/>
          <w:szCs w:val="24"/>
        </w:rPr>
      </w:pPr>
    </w:p>
    <w:p w14:paraId="342B4571" w14:textId="375B995C" w:rsidR="00BC248D" w:rsidRPr="00BC248D" w:rsidRDefault="00E96A64" w:rsidP="007D4AA3">
      <w:pPr>
        <w:pStyle w:val="ListParagraph"/>
        <w:numPr>
          <w:ilvl w:val="0"/>
          <w:numId w:val="13"/>
        </w:numPr>
        <w:spacing w:line="276" w:lineRule="auto"/>
        <w:ind w:left="709" w:right="58" w:hanging="709"/>
        <w:rPr>
          <w:rFonts w:ascii="Arial" w:hAnsi="Arial" w:cs="Arial"/>
          <w:b/>
          <w:bCs/>
          <w:sz w:val="28"/>
          <w:szCs w:val="28"/>
        </w:rPr>
      </w:pPr>
      <w:r w:rsidRPr="00BC248D">
        <w:rPr>
          <w:rFonts w:ascii="Arial" w:hAnsi="Arial" w:cs="Arial"/>
          <w:b/>
          <w:bCs/>
          <w:sz w:val="28"/>
          <w:szCs w:val="28"/>
        </w:rPr>
        <w:t>Smoking and Vaping</w:t>
      </w:r>
    </w:p>
    <w:p w14:paraId="0388D338" w14:textId="77777777" w:rsidR="00E96A64" w:rsidRPr="00B352E0" w:rsidRDefault="00E96A64" w:rsidP="007D4AA3">
      <w:pPr>
        <w:spacing w:line="276" w:lineRule="auto"/>
        <w:ind w:left="709" w:right="58" w:hanging="690"/>
        <w:rPr>
          <w:rFonts w:ascii="Arial" w:hAnsi="Arial" w:cs="Arial"/>
          <w:sz w:val="24"/>
          <w:szCs w:val="24"/>
        </w:rPr>
      </w:pPr>
      <w:r w:rsidRPr="00B352E0">
        <w:rPr>
          <w:rFonts w:ascii="Arial" w:hAnsi="Arial" w:cs="Arial"/>
          <w:sz w:val="24"/>
          <w:szCs w:val="24"/>
        </w:rPr>
        <w:t>13.1</w:t>
      </w:r>
      <w:r w:rsidRPr="00B352E0">
        <w:rPr>
          <w:rFonts w:ascii="Arial" w:hAnsi="Arial" w:cs="Arial"/>
          <w:sz w:val="24"/>
          <w:szCs w:val="24"/>
        </w:rPr>
        <w:tab/>
        <w:t xml:space="preserve">For information on smoking and vaping, please refer to the Smoking Policy which can be found on the Bath Spa University SharePoint site. </w:t>
      </w:r>
    </w:p>
    <w:p w14:paraId="331BC56A" w14:textId="77777777" w:rsidR="00E96A64" w:rsidRPr="00B352E0" w:rsidRDefault="00E96A64" w:rsidP="007D4AA3">
      <w:pPr>
        <w:spacing w:line="276" w:lineRule="auto"/>
        <w:ind w:right="23" w:hanging="10"/>
        <w:rPr>
          <w:rFonts w:ascii="Arial" w:hAnsi="Arial" w:cs="Arial"/>
          <w:sz w:val="24"/>
          <w:szCs w:val="24"/>
        </w:rPr>
      </w:pPr>
    </w:p>
    <w:p w14:paraId="18D9756C" w14:textId="30C07DE8" w:rsidR="00A57971" w:rsidRDefault="00A57971">
      <w:pPr>
        <w:rPr>
          <w:rFonts w:ascii="Arial" w:hAnsi="Arial" w:cs="Arial"/>
          <w:sz w:val="24"/>
          <w:szCs w:val="24"/>
        </w:rPr>
      </w:pPr>
      <w:r>
        <w:rPr>
          <w:rFonts w:ascii="Arial" w:hAnsi="Arial" w:cs="Arial"/>
          <w:sz w:val="24"/>
          <w:szCs w:val="24"/>
        </w:rPr>
        <w:br w:type="page"/>
      </w:r>
    </w:p>
    <w:p w14:paraId="36FC71B8" w14:textId="77777777" w:rsidR="00472DD0" w:rsidRPr="0064146C" w:rsidRDefault="00A57971" w:rsidP="00A57971">
      <w:pPr>
        <w:rPr>
          <w:rFonts w:ascii="Arial" w:hAnsi="Arial" w:cs="Arial"/>
          <w:b/>
          <w:bCs/>
          <w:sz w:val="28"/>
          <w:szCs w:val="28"/>
        </w:rPr>
      </w:pPr>
      <w:r w:rsidRPr="0064146C">
        <w:rPr>
          <w:rFonts w:ascii="Arial" w:hAnsi="Arial" w:cs="Arial"/>
          <w:b/>
          <w:bCs/>
          <w:sz w:val="28"/>
          <w:szCs w:val="28"/>
        </w:rPr>
        <w:lastRenderedPageBreak/>
        <w:t>Appendix 1</w:t>
      </w:r>
    </w:p>
    <w:p w14:paraId="055B4535" w14:textId="6EFB5DC0" w:rsidR="00A57971" w:rsidRPr="0064146C" w:rsidRDefault="00472DD0" w:rsidP="00A57971">
      <w:pPr>
        <w:rPr>
          <w:rFonts w:ascii="Arial" w:hAnsi="Arial" w:cs="Arial"/>
          <w:b/>
          <w:bCs/>
          <w:sz w:val="28"/>
          <w:szCs w:val="28"/>
        </w:rPr>
      </w:pPr>
      <w:r w:rsidRPr="0064146C">
        <w:rPr>
          <w:rFonts w:ascii="Arial" w:hAnsi="Arial" w:cs="Arial"/>
          <w:b/>
          <w:bCs/>
          <w:sz w:val="28"/>
          <w:szCs w:val="28"/>
        </w:rPr>
        <w:t xml:space="preserve">Fire Evacuation Procedure – Non-Accommodation  </w:t>
      </w:r>
    </w:p>
    <w:p w14:paraId="197AC52B" w14:textId="77777777" w:rsidR="00A57971" w:rsidRPr="0064146C" w:rsidRDefault="00A57971" w:rsidP="00A57971">
      <w:pPr>
        <w:rPr>
          <w:rFonts w:ascii="Arial" w:hAnsi="Arial" w:cs="Arial"/>
          <w:sz w:val="24"/>
          <w:szCs w:val="24"/>
        </w:rPr>
      </w:pPr>
      <w:r w:rsidRPr="0064146C">
        <w:rPr>
          <w:rFonts w:ascii="Arial" w:hAnsi="Arial" w:cs="Arial"/>
          <w:sz w:val="24"/>
          <w:szCs w:val="24"/>
        </w:rPr>
        <w:t xml:space="preserve">The procedure listed below must be followed by occupiers of university buildings </w:t>
      </w:r>
    </w:p>
    <w:p w14:paraId="15EABDF8" w14:textId="77777777" w:rsidR="00A57971" w:rsidRPr="0064146C" w:rsidRDefault="00A57971" w:rsidP="00A57971">
      <w:pPr>
        <w:rPr>
          <w:rFonts w:ascii="Arial" w:hAnsi="Arial" w:cs="Arial"/>
          <w:sz w:val="24"/>
          <w:szCs w:val="24"/>
        </w:rPr>
      </w:pPr>
      <w:r w:rsidRPr="0064146C">
        <w:rPr>
          <w:rFonts w:ascii="Arial" w:hAnsi="Arial" w:cs="Arial"/>
          <w:sz w:val="24"/>
          <w:szCs w:val="24"/>
        </w:rPr>
        <w:t xml:space="preserve">(excluding accommodation buildings), in the event of the fire alarm sounding. </w:t>
      </w:r>
    </w:p>
    <w:p w14:paraId="6986812C" w14:textId="77777777" w:rsidR="00A57971" w:rsidRPr="0064146C" w:rsidRDefault="00A57971" w:rsidP="00A57971">
      <w:pPr>
        <w:rPr>
          <w:rFonts w:ascii="Arial" w:hAnsi="Arial" w:cs="Arial"/>
          <w:i/>
          <w:iCs/>
          <w:sz w:val="24"/>
          <w:szCs w:val="24"/>
        </w:rPr>
      </w:pPr>
      <w:r w:rsidRPr="0064146C">
        <w:rPr>
          <w:rFonts w:ascii="Arial" w:hAnsi="Arial" w:cs="Arial"/>
          <w:i/>
          <w:iCs/>
          <w:sz w:val="24"/>
          <w:szCs w:val="24"/>
        </w:rPr>
        <w:t xml:space="preserve">Evacuating the Building: </w:t>
      </w:r>
    </w:p>
    <w:p w14:paraId="63AAE8B3" w14:textId="68166A05" w:rsidR="00594DFB" w:rsidRPr="0064146C" w:rsidRDefault="00A57971" w:rsidP="00A57971">
      <w:pPr>
        <w:rPr>
          <w:rFonts w:ascii="Arial" w:hAnsi="Arial" w:cs="Arial"/>
          <w:sz w:val="24"/>
          <w:szCs w:val="24"/>
        </w:rPr>
      </w:pPr>
      <w:r w:rsidRPr="0064146C">
        <w:rPr>
          <w:rFonts w:ascii="Arial" w:hAnsi="Arial" w:cs="Arial"/>
          <w:sz w:val="24"/>
          <w:szCs w:val="24"/>
        </w:rPr>
        <w:t>Upon hearing the fire alarm, all building occupiers should immediately leave the building and go to the designated fire assembly point. The only exception to this is those who cannot readily escape the building without assistance. These building occupants will go to a refuge point and use the emergency voice communications device to speak to the Security Team.</w:t>
      </w:r>
    </w:p>
    <w:p w14:paraId="2573DD4F" w14:textId="77777777" w:rsidR="001C44E1" w:rsidRPr="0064146C" w:rsidRDefault="001C44E1" w:rsidP="001C44E1">
      <w:pPr>
        <w:rPr>
          <w:rFonts w:ascii="Arial" w:hAnsi="Arial" w:cs="Arial"/>
          <w:sz w:val="24"/>
          <w:szCs w:val="24"/>
        </w:rPr>
      </w:pPr>
      <w:r w:rsidRPr="0064146C">
        <w:rPr>
          <w:rFonts w:ascii="Arial" w:hAnsi="Arial" w:cs="Arial"/>
          <w:sz w:val="24"/>
          <w:szCs w:val="24"/>
        </w:rPr>
        <w:t xml:space="preserve">If a refuge point does not have an emergency voice communication device, the building occupant will be identified by a member of the Security Team (or a Fire Warden) during the sweep of the building, and the relevant assistance to evacuate will be provided. Building occupants needing assistance to evacuate will only be evacuated from a building if there is a confirmed fire, implementing their Personal Emergency Evacuation Plan (PEEP). </w:t>
      </w:r>
    </w:p>
    <w:p w14:paraId="68FDE89A" w14:textId="77777777" w:rsidR="001C44E1" w:rsidRPr="0064146C" w:rsidRDefault="001C44E1" w:rsidP="001C44E1">
      <w:pPr>
        <w:rPr>
          <w:rFonts w:ascii="Arial" w:hAnsi="Arial" w:cs="Arial"/>
          <w:i/>
          <w:iCs/>
          <w:sz w:val="24"/>
          <w:szCs w:val="24"/>
        </w:rPr>
      </w:pPr>
      <w:r w:rsidRPr="0064146C">
        <w:rPr>
          <w:rFonts w:ascii="Arial" w:hAnsi="Arial" w:cs="Arial"/>
          <w:i/>
          <w:iCs/>
          <w:sz w:val="24"/>
          <w:szCs w:val="24"/>
        </w:rPr>
        <w:t xml:space="preserve">Re-Entering the Building: </w:t>
      </w:r>
    </w:p>
    <w:p w14:paraId="6FD15208" w14:textId="77777777" w:rsidR="001C44E1" w:rsidRPr="001C44E1" w:rsidRDefault="001C44E1" w:rsidP="001C44E1">
      <w:pPr>
        <w:rPr>
          <w:rFonts w:ascii="Arial" w:hAnsi="Arial" w:cs="Arial"/>
          <w:sz w:val="24"/>
          <w:szCs w:val="24"/>
        </w:rPr>
      </w:pPr>
      <w:r w:rsidRPr="0064146C">
        <w:rPr>
          <w:rFonts w:ascii="Arial" w:hAnsi="Arial" w:cs="Arial"/>
          <w:sz w:val="24"/>
          <w:szCs w:val="24"/>
        </w:rPr>
        <w:t>In the event of a confirmed fire, the Security Team are responsible for liaising with the Fire and Rescue Service to provide information and the location of the fire.  The Security Team will liaise with the Fire Warden(s) when it is safe to re-enter the building and announce this to the building occupants. The Security Team and Fire Warden(s) will assist the building occupants when re-entering the building.</w:t>
      </w:r>
      <w:r w:rsidRPr="001C44E1">
        <w:rPr>
          <w:rFonts w:ascii="Arial" w:hAnsi="Arial" w:cs="Arial"/>
          <w:sz w:val="24"/>
          <w:szCs w:val="24"/>
        </w:rPr>
        <w:t xml:space="preserve">  </w:t>
      </w:r>
    </w:p>
    <w:p w14:paraId="4C44E0EF" w14:textId="77777777" w:rsidR="001C44E1" w:rsidRPr="001C44E1" w:rsidRDefault="001C44E1" w:rsidP="001C44E1">
      <w:pPr>
        <w:rPr>
          <w:rFonts w:ascii="Arial" w:hAnsi="Arial" w:cs="Arial"/>
          <w:sz w:val="24"/>
          <w:szCs w:val="24"/>
        </w:rPr>
      </w:pPr>
      <w:r w:rsidRPr="001C44E1">
        <w:rPr>
          <w:rFonts w:ascii="Arial" w:hAnsi="Arial" w:cs="Arial"/>
          <w:sz w:val="24"/>
          <w:szCs w:val="24"/>
        </w:rPr>
        <w:t xml:space="preserve">All building occupiers are encouraged to share any feedback with the Health and Safety Compliance Team following an emergency evacuation, or an emergency evacuation drill. This is an important part of ensuring continual improvement. </w:t>
      </w:r>
    </w:p>
    <w:p w14:paraId="55DFD429" w14:textId="09761D8C" w:rsidR="00A57971" w:rsidRPr="00472DD0" w:rsidRDefault="001C44E1" w:rsidP="001C44E1">
      <w:pPr>
        <w:rPr>
          <w:rFonts w:ascii="Arial" w:hAnsi="Arial" w:cs="Arial"/>
          <w:b/>
          <w:bCs/>
          <w:sz w:val="24"/>
          <w:szCs w:val="24"/>
        </w:rPr>
      </w:pPr>
      <w:r w:rsidRPr="00472DD0">
        <w:rPr>
          <w:rFonts w:ascii="Arial" w:hAnsi="Arial" w:cs="Arial"/>
          <w:b/>
          <w:bCs/>
          <w:sz w:val="24"/>
          <w:szCs w:val="24"/>
        </w:rPr>
        <w:t>In the event of an emergency, the use of lifts at all Bath Spa University sites is strictly prohibited.</w:t>
      </w:r>
    </w:p>
    <w:p w14:paraId="228883D8" w14:textId="77777777" w:rsidR="00472DD0" w:rsidRPr="0064146C" w:rsidRDefault="00594DFB" w:rsidP="001C44E1">
      <w:pPr>
        <w:rPr>
          <w:rFonts w:ascii="Arial" w:hAnsi="Arial" w:cs="Arial"/>
          <w:b/>
          <w:bCs/>
          <w:sz w:val="28"/>
          <w:szCs w:val="28"/>
        </w:rPr>
      </w:pPr>
      <w:r>
        <w:rPr>
          <w:rFonts w:ascii="Arial" w:hAnsi="Arial" w:cs="Arial"/>
          <w:sz w:val="24"/>
          <w:szCs w:val="24"/>
        </w:rPr>
        <w:br w:type="page"/>
      </w:r>
      <w:r w:rsidR="001C44E1" w:rsidRPr="0064146C">
        <w:rPr>
          <w:rFonts w:ascii="Arial" w:hAnsi="Arial" w:cs="Arial"/>
          <w:b/>
          <w:bCs/>
          <w:sz w:val="28"/>
          <w:szCs w:val="28"/>
        </w:rPr>
        <w:lastRenderedPageBreak/>
        <w:t xml:space="preserve">Appendix 2. </w:t>
      </w:r>
    </w:p>
    <w:p w14:paraId="1462C254" w14:textId="4BC7C9BF" w:rsidR="001C44E1" w:rsidRPr="0064146C" w:rsidRDefault="00472DD0" w:rsidP="001C44E1">
      <w:pPr>
        <w:rPr>
          <w:rFonts w:ascii="Arial" w:hAnsi="Arial" w:cs="Arial"/>
          <w:b/>
          <w:bCs/>
          <w:sz w:val="28"/>
          <w:szCs w:val="28"/>
        </w:rPr>
      </w:pPr>
      <w:r w:rsidRPr="0064146C">
        <w:rPr>
          <w:rFonts w:ascii="Arial" w:hAnsi="Arial" w:cs="Arial"/>
          <w:b/>
          <w:bCs/>
          <w:sz w:val="28"/>
          <w:szCs w:val="28"/>
        </w:rPr>
        <w:t xml:space="preserve">Fire Evacuation Procedure – Student Accommodation  </w:t>
      </w:r>
    </w:p>
    <w:p w14:paraId="2BC5C784" w14:textId="77777777" w:rsidR="001C44E1" w:rsidRPr="0064146C" w:rsidRDefault="001C44E1" w:rsidP="001C44E1">
      <w:pPr>
        <w:rPr>
          <w:rFonts w:ascii="Arial" w:hAnsi="Arial" w:cs="Arial"/>
          <w:sz w:val="24"/>
          <w:szCs w:val="24"/>
        </w:rPr>
      </w:pPr>
      <w:r w:rsidRPr="0064146C">
        <w:rPr>
          <w:rFonts w:ascii="Arial" w:hAnsi="Arial" w:cs="Arial"/>
          <w:sz w:val="24"/>
          <w:szCs w:val="24"/>
        </w:rPr>
        <w:t xml:space="preserve">The procedure listed below must be followed by occupiers of student accommodation, in the event of the fire alarm sounding. </w:t>
      </w:r>
    </w:p>
    <w:p w14:paraId="5D83D2DE" w14:textId="77777777" w:rsidR="001C44E1" w:rsidRPr="0064146C" w:rsidRDefault="001C44E1" w:rsidP="001C44E1">
      <w:pPr>
        <w:rPr>
          <w:rFonts w:ascii="Arial" w:hAnsi="Arial" w:cs="Arial"/>
          <w:sz w:val="24"/>
          <w:szCs w:val="24"/>
        </w:rPr>
      </w:pPr>
      <w:r w:rsidRPr="0064146C">
        <w:rPr>
          <w:rFonts w:ascii="Arial" w:hAnsi="Arial" w:cs="Arial"/>
          <w:sz w:val="24"/>
          <w:szCs w:val="24"/>
        </w:rPr>
        <w:t xml:space="preserve">Evacuating the Building </w:t>
      </w:r>
    </w:p>
    <w:p w14:paraId="253D662B" w14:textId="77777777" w:rsidR="001C44E1" w:rsidRPr="0064146C" w:rsidRDefault="001C44E1" w:rsidP="001C44E1">
      <w:pPr>
        <w:rPr>
          <w:rFonts w:ascii="Arial" w:hAnsi="Arial" w:cs="Arial"/>
          <w:sz w:val="24"/>
          <w:szCs w:val="24"/>
        </w:rPr>
      </w:pPr>
      <w:r w:rsidRPr="0064146C">
        <w:rPr>
          <w:rFonts w:ascii="Arial" w:hAnsi="Arial" w:cs="Arial"/>
          <w:sz w:val="24"/>
          <w:szCs w:val="24"/>
        </w:rPr>
        <w:t xml:space="preserve">Upon hearing the fire alarm, all building occupants should immediately leave the building and go to the designated fire assembly point.  </w:t>
      </w:r>
    </w:p>
    <w:p w14:paraId="3F853917" w14:textId="77777777" w:rsidR="001C44E1" w:rsidRPr="0064146C" w:rsidRDefault="001C44E1" w:rsidP="001C44E1">
      <w:pPr>
        <w:rPr>
          <w:rFonts w:ascii="Arial" w:hAnsi="Arial" w:cs="Arial"/>
          <w:sz w:val="24"/>
          <w:szCs w:val="24"/>
        </w:rPr>
      </w:pPr>
      <w:r w:rsidRPr="0064146C">
        <w:rPr>
          <w:rFonts w:ascii="Arial" w:hAnsi="Arial" w:cs="Arial"/>
          <w:sz w:val="24"/>
          <w:szCs w:val="24"/>
        </w:rPr>
        <w:t xml:space="preserve">The only exception to this is those who cannot readily escape the building without assistance. These building occupants will adhere to the measures outlined in their Personal Emergency Evacuation Plan (PEEP). The Security Team will carry out a sweep of the building, identifying if any building occupants require assistance evacuating the building. </w:t>
      </w:r>
    </w:p>
    <w:p w14:paraId="74EC0D68" w14:textId="77777777" w:rsidR="001C44E1" w:rsidRPr="0064146C" w:rsidRDefault="001C44E1" w:rsidP="001C44E1">
      <w:pPr>
        <w:rPr>
          <w:rFonts w:ascii="Arial" w:hAnsi="Arial" w:cs="Arial"/>
          <w:sz w:val="24"/>
          <w:szCs w:val="24"/>
        </w:rPr>
      </w:pPr>
      <w:r w:rsidRPr="0064146C">
        <w:rPr>
          <w:rFonts w:ascii="Arial" w:hAnsi="Arial" w:cs="Arial"/>
          <w:sz w:val="24"/>
          <w:szCs w:val="24"/>
        </w:rPr>
        <w:t xml:space="preserve">Building occupants needing assistance to escape will only be evacuated from a building if there is a real fire or when putting their PEEP into practice. </w:t>
      </w:r>
    </w:p>
    <w:p w14:paraId="1ECB37C2" w14:textId="77777777" w:rsidR="001C44E1" w:rsidRPr="0064146C" w:rsidRDefault="001C44E1" w:rsidP="001C44E1">
      <w:pPr>
        <w:rPr>
          <w:rFonts w:ascii="Arial" w:hAnsi="Arial" w:cs="Arial"/>
          <w:sz w:val="24"/>
          <w:szCs w:val="24"/>
        </w:rPr>
      </w:pPr>
      <w:r w:rsidRPr="0064146C">
        <w:rPr>
          <w:rFonts w:ascii="Arial" w:hAnsi="Arial" w:cs="Arial"/>
          <w:sz w:val="24"/>
          <w:szCs w:val="24"/>
        </w:rPr>
        <w:t xml:space="preserve">Re-Entering the Building: </w:t>
      </w:r>
    </w:p>
    <w:p w14:paraId="3727BAB2" w14:textId="77777777" w:rsidR="001C44E1" w:rsidRPr="0064146C" w:rsidRDefault="001C44E1" w:rsidP="001C44E1">
      <w:pPr>
        <w:rPr>
          <w:rFonts w:ascii="Arial" w:hAnsi="Arial" w:cs="Arial"/>
          <w:sz w:val="24"/>
          <w:szCs w:val="24"/>
        </w:rPr>
      </w:pPr>
      <w:r w:rsidRPr="0064146C">
        <w:rPr>
          <w:rFonts w:ascii="Arial" w:hAnsi="Arial" w:cs="Arial"/>
          <w:sz w:val="24"/>
          <w:szCs w:val="24"/>
        </w:rPr>
        <w:t xml:space="preserve">In the event of an actual fire, the Security Team are responsible for liaising with the Fire and Rescue Service to provide information and the location of the fire.  </w:t>
      </w:r>
    </w:p>
    <w:p w14:paraId="62DE1ED3" w14:textId="77777777" w:rsidR="00DD247C" w:rsidRPr="00DD247C" w:rsidRDefault="00DD247C" w:rsidP="00DD247C">
      <w:pPr>
        <w:rPr>
          <w:rFonts w:ascii="Arial" w:hAnsi="Arial" w:cs="Arial"/>
          <w:sz w:val="24"/>
          <w:szCs w:val="24"/>
        </w:rPr>
      </w:pPr>
      <w:r w:rsidRPr="0064146C">
        <w:rPr>
          <w:rFonts w:ascii="Arial" w:hAnsi="Arial" w:cs="Arial"/>
          <w:sz w:val="24"/>
          <w:szCs w:val="24"/>
        </w:rPr>
        <w:t>The Security Team will liaise with the students and the Fire and Rescue Service (in the event of a confirmed fire) when it is safe to re-enter the building and announce</w:t>
      </w:r>
      <w:r w:rsidRPr="00DD247C">
        <w:rPr>
          <w:rFonts w:ascii="Arial" w:hAnsi="Arial" w:cs="Arial"/>
          <w:sz w:val="24"/>
          <w:szCs w:val="24"/>
        </w:rPr>
        <w:t xml:space="preserve"> this to the building occupants.  </w:t>
      </w:r>
    </w:p>
    <w:p w14:paraId="7E517903" w14:textId="77777777" w:rsidR="00DD247C" w:rsidRPr="00DD247C" w:rsidRDefault="00DD247C" w:rsidP="00DD247C">
      <w:pPr>
        <w:rPr>
          <w:rFonts w:ascii="Arial" w:hAnsi="Arial" w:cs="Arial"/>
          <w:sz w:val="24"/>
          <w:szCs w:val="24"/>
        </w:rPr>
      </w:pPr>
      <w:r w:rsidRPr="00DD247C">
        <w:rPr>
          <w:rFonts w:ascii="Arial" w:hAnsi="Arial" w:cs="Arial"/>
          <w:sz w:val="24"/>
          <w:szCs w:val="24"/>
        </w:rPr>
        <w:t xml:space="preserve">All building occupants are encouraged to share any feedback with the Health and Safety Compliance Team following an emergency evacuation, or an emergency evacuation drill. This is an important part of ensuring continual improvement. </w:t>
      </w:r>
    </w:p>
    <w:p w14:paraId="3E9821E6" w14:textId="169C6BAB" w:rsidR="001C44E1" w:rsidRPr="00DD247C" w:rsidRDefault="00DD247C" w:rsidP="00DD247C">
      <w:pPr>
        <w:rPr>
          <w:rFonts w:ascii="Arial" w:hAnsi="Arial" w:cs="Arial"/>
          <w:b/>
          <w:bCs/>
          <w:sz w:val="24"/>
          <w:szCs w:val="24"/>
        </w:rPr>
      </w:pPr>
      <w:r w:rsidRPr="00DD247C">
        <w:rPr>
          <w:rFonts w:ascii="Arial" w:hAnsi="Arial" w:cs="Arial"/>
          <w:b/>
          <w:bCs/>
          <w:sz w:val="24"/>
          <w:szCs w:val="24"/>
        </w:rPr>
        <w:t xml:space="preserve">In the event of an emergency, the use of lifts at all Bath Spa University sites is strictly prohibited.  </w:t>
      </w:r>
    </w:p>
    <w:p w14:paraId="28E52AE2" w14:textId="77777777" w:rsidR="009E6C51" w:rsidRDefault="00A57971">
      <w:pPr>
        <w:rPr>
          <w:rFonts w:ascii="Arial" w:hAnsi="Arial" w:cs="Arial"/>
          <w:sz w:val="24"/>
          <w:szCs w:val="24"/>
        </w:rPr>
      </w:pPr>
      <w:r>
        <w:rPr>
          <w:rFonts w:ascii="Arial" w:hAnsi="Arial" w:cs="Arial"/>
          <w:sz w:val="24"/>
          <w:szCs w:val="24"/>
        </w:rPr>
        <w:br w:type="page"/>
      </w:r>
    </w:p>
    <w:p w14:paraId="078EFA6A" w14:textId="74203DBB" w:rsidR="009E6C51" w:rsidRPr="0064146C" w:rsidRDefault="009E6C51">
      <w:pPr>
        <w:rPr>
          <w:rFonts w:ascii="Arial" w:hAnsi="Arial" w:cs="Arial"/>
          <w:b/>
          <w:bCs/>
          <w:sz w:val="28"/>
          <w:szCs w:val="28"/>
        </w:rPr>
      </w:pPr>
      <w:r w:rsidRPr="0064146C">
        <w:rPr>
          <w:rFonts w:ascii="Arial" w:hAnsi="Arial" w:cs="Arial"/>
          <w:b/>
          <w:bCs/>
          <w:sz w:val="28"/>
          <w:szCs w:val="28"/>
        </w:rPr>
        <w:lastRenderedPageBreak/>
        <w:t>Appendix 3. Bath Spa University Health and Safety Structure</w:t>
      </w:r>
    </w:p>
    <w:p w14:paraId="0B789770" w14:textId="77777777" w:rsidR="009E6C51" w:rsidRDefault="009E6C51">
      <w:pPr>
        <w:rPr>
          <w:rFonts w:ascii="Arial" w:hAnsi="Arial" w:cs="Arial"/>
          <w:sz w:val="24"/>
          <w:szCs w:val="24"/>
        </w:rPr>
      </w:pPr>
    </w:p>
    <w:p w14:paraId="5171ED24" w14:textId="3D75B161" w:rsidR="00FE47A4" w:rsidRDefault="00A3434E">
      <w:pPr>
        <w:rPr>
          <w:rFonts w:ascii="Arial" w:hAnsi="Arial" w:cs="Arial"/>
          <w:sz w:val="24"/>
          <w:szCs w:val="24"/>
        </w:rPr>
      </w:pPr>
      <w:r w:rsidRPr="00A3434E">
        <w:rPr>
          <w:rFonts w:ascii="Arial" w:hAnsi="Arial" w:cs="Arial"/>
          <w:noProof/>
          <w:sz w:val="24"/>
          <w:szCs w:val="24"/>
        </w:rPr>
        <w:drawing>
          <wp:inline distT="0" distB="0" distL="0" distR="0" wp14:anchorId="6722A4FC" wp14:editId="3840F95E">
            <wp:extent cx="5731510" cy="5636895"/>
            <wp:effectExtent l="0" t="0" r="2540" b="1905"/>
            <wp:docPr id="1278619447" name="Picture 1" descr="A diagram of a company's safety pl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619447" name="Picture 1" descr="A diagram of a company's safety plan&#10;&#10;AI-generated content may be incorrect."/>
                    <pic:cNvPicPr/>
                  </pic:nvPicPr>
                  <pic:blipFill>
                    <a:blip r:embed="rId15"/>
                    <a:stretch>
                      <a:fillRect/>
                    </a:stretch>
                  </pic:blipFill>
                  <pic:spPr>
                    <a:xfrm>
                      <a:off x="0" y="0"/>
                      <a:ext cx="5731510" cy="5636895"/>
                    </a:xfrm>
                    <a:prstGeom prst="rect">
                      <a:avLst/>
                    </a:prstGeom>
                  </pic:spPr>
                </pic:pic>
              </a:graphicData>
            </a:graphic>
          </wp:inline>
        </w:drawing>
      </w:r>
    </w:p>
    <w:p w14:paraId="5E8A0EAA" w14:textId="57617929" w:rsidR="009E6C51" w:rsidRDefault="009E6C51">
      <w:pPr>
        <w:rPr>
          <w:rFonts w:ascii="Arial" w:hAnsi="Arial" w:cs="Arial"/>
          <w:sz w:val="24"/>
          <w:szCs w:val="24"/>
        </w:rPr>
      </w:pPr>
      <w:r>
        <w:rPr>
          <w:rFonts w:ascii="Arial" w:hAnsi="Arial" w:cs="Arial"/>
          <w:sz w:val="24"/>
          <w:szCs w:val="24"/>
        </w:rPr>
        <w:br w:type="page"/>
      </w:r>
    </w:p>
    <w:p w14:paraId="63D7747F" w14:textId="77777777" w:rsidR="00A57971" w:rsidRDefault="00A57971" w:rsidP="001C44E1">
      <w:pPr>
        <w:rPr>
          <w:rFonts w:ascii="Arial" w:hAnsi="Arial" w:cs="Arial"/>
          <w:sz w:val="24"/>
          <w:szCs w:val="24"/>
        </w:rPr>
      </w:pPr>
    </w:p>
    <w:p w14:paraId="5C83BF04" w14:textId="77777777" w:rsidR="00594DFB" w:rsidRDefault="00594DFB">
      <w:pPr>
        <w:rPr>
          <w:rFonts w:ascii="Arial" w:hAnsi="Arial" w:cs="Arial"/>
          <w:sz w:val="24"/>
          <w:szCs w:val="24"/>
        </w:rPr>
      </w:pPr>
    </w:p>
    <w:p w14:paraId="0EAD21C6" w14:textId="5ACF5093" w:rsidR="002A2E8B" w:rsidRDefault="002A2E8B" w:rsidP="002A2E8B">
      <w:pPr>
        <w:jc w:val="right"/>
        <w:rPr>
          <w:rFonts w:ascii="Arial" w:hAnsi="Arial" w:cs="Arial"/>
          <w:sz w:val="36"/>
          <w:szCs w:val="36"/>
        </w:rPr>
      </w:pPr>
      <w:r w:rsidRPr="002A2E8B">
        <w:rPr>
          <w:rFonts w:ascii="Arial" w:hAnsi="Arial" w:cs="Arial"/>
          <w:sz w:val="36"/>
          <w:szCs w:val="36"/>
        </w:rPr>
        <w:t>Document Details</w:t>
      </w:r>
    </w:p>
    <w:p w14:paraId="0645B4E1" w14:textId="37F52729" w:rsidR="00057590" w:rsidRPr="00057590" w:rsidRDefault="00057590" w:rsidP="00057590">
      <w:pPr>
        <w:widowControl w:val="0"/>
        <w:shd w:val="clear" w:color="auto" w:fill="FFFFFF" w:themeFill="background1"/>
        <w:spacing w:line="360" w:lineRule="auto"/>
        <w:ind w:hanging="2"/>
        <w:jc w:val="right"/>
        <w:rPr>
          <w:rFonts w:ascii="Arial" w:eastAsia="Arial" w:hAnsi="Arial" w:cs="Arial"/>
          <w:sz w:val="24"/>
          <w:szCs w:val="24"/>
        </w:rPr>
      </w:pPr>
      <w:r w:rsidRPr="00057590">
        <w:rPr>
          <w:rFonts w:ascii="Arial" w:eastAsia="Arial" w:hAnsi="Arial" w:cs="Arial"/>
          <w:b/>
          <w:sz w:val="24"/>
          <w:szCs w:val="24"/>
        </w:rPr>
        <w:t>Responsible Office:</w:t>
      </w:r>
      <w:r w:rsidRPr="00057590">
        <w:rPr>
          <w:rFonts w:ascii="Arial" w:eastAsia="Arial" w:hAnsi="Arial" w:cs="Arial"/>
          <w:sz w:val="24"/>
          <w:szCs w:val="24"/>
        </w:rPr>
        <w:t xml:space="preserve"> </w:t>
      </w:r>
      <w:r w:rsidR="004A0B47">
        <w:rPr>
          <w:rFonts w:ascii="Arial" w:eastAsia="Arial" w:hAnsi="Arial" w:cs="Arial"/>
          <w:sz w:val="24"/>
          <w:szCs w:val="24"/>
        </w:rPr>
        <w:t>Health &amp; Safety Compliance</w:t>
      </w:r>
    </w:p>
    <w:p w14:paraId="3B38BD62" w14:textId="0D4457A9" w:rsidR="00057590" w:rsidRPr="00057590" w:rsidRDefault="00057590" w:rsidP="00057590">
      <w:pPr>
        <w:widowControl w:val="0"/>
        <w:shd w:val="clear" w:color="auto" w:fill="FFFFFF" w:themeFill="background1"/>
        <w:spacing w:line="360" w:lineRule="auto"/>
        <w:ind w:hanging="2"/>
        <w:jc w:val="right"/>
        <w:rPr>
          <w:rFonts w:ascii="Arial" w:eastAsia="Arial" w:hAnsi="Arial" w:cs="Arial"/>
          <w:sz w:val="24"/>
          <w:szCs w:val="24"/>
        </w:rPr>
      </w:pPr>
      <w:r w:rsidRPr="00057590">
        <w:rPr>
          <w:rFonts w:ascii="Arial" w:eastAsia="Arial" w:hAnsi="Arial" w:cs="Arial"/>
          <w:b/>
          <w:sz w:val="24"/>
          <w:szCs w:val="24"/>
        </w:rPr>
        <w:t>Responsible Officer:</w:t>
      </w:r>
      <w:r w:rsidRPr="00057590">
        <w:rPr>
          <w:rFonts w:ascii="Arial" w:eastAsia="Arial" w:hAnsi="Arial" w:cs="Arial"/>
          <w:sz w:val="24"/>
          <w:szCs w:val="24"/>
        </w:rPr>
        <w:t xml:space="preserve"> </w:t>
      </w:r>
      <w:r w:rsidR="004A0B47">
        <w:rPr>
          <w:rFonts w:ascii="Arial" w:eastAsia="Arial" w:hAnsi="Arial" w:cs="Arial"/>
          <w:sz w:val="24"/>
          <w:szCs w:val="24"/>
        </w:rPr>
        <w:t>Vice-Chancellor</w:t>
      </w:r>
    </w:p>
    <w:p w14:paraId="0AC6216F" w14:textId="2088CA3F" w:rsidR="00057590" w:rsidRPr="00057590" w:rsidRDefault="00057590" w:rsidP="00057590">
      <w:pPr>
        <w:widowControl w:val="0"/>
        <w:shd w:val="clear" w:color="auto" w:fill="FFFFFF" w:themeFill="background1"/>
        <w:spacing w:line="360" w:lineRule="auto"/>
        <w:ind w:hanging="2"/>
        <w:jc w:val="right"/>
        <w:rPr>
          <w:rFonts w:ascii="Arial" w:eastAsia="Arial" w:hAnsi="Arial" w:cs="Arial"/>
          <w:sz w:val="24"/>
          <w:szCs w:val="24"/>
        </w:rPr>
      </w:pPr>
      <w:r w:rsidRPr="00057590">
        <w:rPr>
          <w:rFonts w:ascii="Arial" w:eastAsia="Arial" w:hAnsi="Arial" w:cs="Arial"/>
          <w:b/>
          <w:sz w:val="24"/>
          <w:szCs w:val="24"/>
        </w:rPr>
        <w:t>Approving Authority:</w:t>
      </w:r>
      <w:r w:rsidR="004A0B47">
        <w:rPr>
          <w:rFonts w:ascii="Arial" w:eastAsia="Arial" w:hAnsi="Arial" w:cs="Arial"/>
          <w:b/>
          <w:sz w:val="24"/>
          <w:szCs w:val="24"/>
        </w:rPr>
        <w:t xml:space="preserve"> </w:t>
      </w:r>
      <w:r w:rsidR="004A0B47" w:rsidRPr="004A0B47">
        <w:rPr>
          <w:rFonts w:ascii="Arial" w:eastAsia="Arial" w:hAnsi="Arial" w:cs="Arial"/>
          <w:bCs/>
          <w:sz w:val="24"/>
          <w:szCs w:val="24"/>
        </w:rPr>
        <w:t>Board of Governors</w:t>
      </w:r>
      <w:r w:rsidRPr="00057590">
        <w:rPr>
          <w:rFonts w:ascii="Arial" w:eastAsia="Arial" w:hAnsi="Arial" w:cs="Arial"/>
          <w:sz w:val="24"/>
          <w:szCs w:val="24"/>
        </w:rPr>
        <w:t xml:space="preserve"> </w:t>
      </w:r>
    </w:p>
    <w:p w14:paraId="6DFD6814" w14:textId="2469B1E5" w:rsidR="00057590" w:rsidRPr="0064146C" w:rsidRDefault="00057590" w:rsidP="00057590">
      <w:pPr>
        <w:widowControl w:val="0"/>
        <w:shd w:val="clear" w:color="auto" w:fill="FFFFFF" w:themeFill="background1"/>
        <w:spacing w:line="360" w:lineRule="auto"/>
        <w:ind w:hanging="2"/>
        <w:jc w:val="right"/>
        <w:rPr>
          <w:rFonts w:ascii="Arial" w:eastAsia="Arial" w:hAnsi="Arial" w:cs="Arial"/>
          <w:sz w:val="24"/>
          <w:szCs w:val="24"/>
        </w:rPr>
      </w:pPr>
      <w:r w:rsidRPr="2163E0A2">
        <w:rPr>
          <w:rFonts w:ascii="Arial" w:eastAsia="Arial" w:hAnsi="Arial" w:cs="Arial"/>
          <w:b/>
          <w:bCs/>
          <w:sz w:val="24"/>
          <w:szCs w:val="24"/>
        </w:rPr>
        <w:t>Date of</w:t>
      </w:r>
      <w:r w:rsidR="000B0515" w:rsidRPr="2163E0A2">
        <w:rPr>
          <w:rFonts w:ascii="Arial" w:eastAsia="Arial" w:hAnsi="Arial" w:cs="Arial"/>
          <w:b/>
          <w:bCs/>
          <w:sz w:val="24"/>
          <w:szCs w:val="24"/>
        </w:rPr>
        <w:t xml:space="preserve"> </w:t>
      </w:r>
      <w:r w:rsidR="004A0B47" w:rsidRPr="2163E0A2">
        <w:rPr>
          <w:rFonts w:ascii="Arial" w:eastAsia="Arial" w:hAnsi="Arial" w:cs="Arial"/>
          <w:b/>
          <w:bCs/>
          <w:sz w:val="24"/>
          <w:szCs w:val="24"/>
        </w:rPr>
        <w:t>L</w:t>
      </w:r>
      <w:r w:rsidR="000B0515" w:rsidRPr="2163E0A2">
        <w:rPr>
          <w:rFonts w:ascii="Arial" w:eastAsia="Arial" w:hAnsi="Arial" w:cs="Arial"/>
          <w:b/>
          <w:bCs/>
          <w:sz w:val="24"/>
          <w:szCs w:val="24"/>
        </w:rPr>
        <w:t>atest</w:t>
      </w:r>
      <w:r w:rsidRPr="2163E0A2">
        <w:rPr>
          <w:rFonts w:ascii="Arial" w:eastAsia="Arial" w:hAnsi="Arial" w:cs="Arial"/>
          <w:b/>
          <w:bCs/>
          <w:sz w:val="24"/>
          <w:szCs w:val="24"/>
        </w:rPr>
        <w:t xml:space="preserve"> </w:t>
      </w:r>
      <w:r w:rsidR="004A0B47" w:rsidRPr="2163E0A2">
        <w:rPr>
          <w:rFonts w:ascii="Arial" w:eastAsia="Arial" w:hAnsi="Arial" w:cs="Arial"/>
          <w:b/>
          <w:bCs/>
          <w:sz w:val="24"/>
          <w:szCs w:val="24"/>
        </w:rPr>
        <w:t>A</w:t>
      </w:r>
      <w:r w:rsidRPr="2163E0A2">
        <w:rPr>
          <w:rFonts w:ascii="Arial" w:eastAsia="Arial" w:hAnsi="Arial" w:cs="Arial"/>
          <w:b/>
          <w:bCs/>
          <w:sz w:val="24"/>
          <w:szCs w:val="24"/>
        </w:rPr>
        <w:t>pproval</w:t>
      </w:r>
      <w:r w:rsidRPr="0064146C">
        <w:rPr>
          <w:rFonts w:ascii="Arial" w:eastAsia="Arial" w:hAnsi="Arial" w:cs="Arial"/>
          <w:b/>
          <w:bCs/>
          <w:sz w:val="24"/>
          <w:szCs w:val="24"/>
        </w:rPr>
        <w:t>:</w:t>
      </w:r>
      <w:r w:rsidRPr="0064146C">
        <w:rPr>
          <w:rFonts w:ascii="Arial" w:eastAsia="Arial" w:hAnsi="Arial" w:cs="Arial"/>
          <w:sz w:val="24"/>
          <w:szCs w:val="24"/>
        </w:rPr>
        <w:t xml:space="preserve"> </w:t>
      </w:r>
      <w:r w:rsidR="006805F8">
        <w:rPr>
          <w:rFonts w:ascii="Arial" w:eastAsia="Arial" w:hAnsi="Arial" w:cs="Arial"/>
          <w:sz w:val="24"/>
          <w:szCs w:val="24"/>
        </w:rPr>
        <w:t>July</w:t>
      </w:r>
      <w:r w:rsidR="00AC41D5" w:rsidRPr="0064146C">
        <w:rPr>
          <w:rFonts w:ascii="Arial" w:eastAsia="Arial" w:hAnsi="Arial" w:cs="Arial"/>
          <w:sz w:val="24"/>
          <w:szCs w:val="24"/>
        </w:rPr>
        <w:t xml:space="preserve"> 2025</w:t>
      </w:r>
    </w:p>
    <w:p w14:paraId="359E88DF" w14:textId="55C3C376" w:rsidR="00057590" w:rsidRPr="0064146C" w:rsidRDefault="00057590" w:rsidP="00057590">
      <w:pPr>
        <w:widowControl w:val="0"/>
        <w:shd w:val="clear" w:color="auto" w:fill="FFFFFF" w:themeFill="background1"/>
        <w:spacing w:line="360" w:lineRule="auto"/>
        <w:ind w:hanging="2"/>
        <w:jc w:val="right"/>
        <w:rPr>
          <w:rFonts w:ascii="Arial" w:eastAsia="Arial" w:hAnsi="Arial" w:cs="Arial"/>
          <w:sz w:val="24"/>
          <w:szCs w:val="24"/>
        </w:rPr>
      </w:pPr>
      <w:r w:rsidRPr="0064146C">
        <w:rPr>
          <w:rFonts w:ascii="Arial" w:eastAsia="Arial" w:hAnsi="Arial" w:cs="Arial"/>
          <w:b/>
          <w:bCs/>
          <w:sz w:val="24"/>
          <w:szCs w:val="24"/>
        </w:rPr>
        <w:t>Effective Date:</w:t>
      </w:r>
      <w:r w:rsidRPr="0064146C">
        <w:rPr>
          <w:rFonts w:ascii="Arial" w:eastAsia="Arial" w:hAnsi="Arial" w:cs="Arial"/>
          <w:sz w:val="24"/>
          <w:szCs w:val="24"/>
        </w:rPr>
        <w:t xml:space="preserve"> </w:t>
      </w:r>
      <w:r w:rsidR="0038087E" w:rsidRPr="0064146C">
        <w:rPr>
          <w:rFonts w:ascii="Arial" w:eastAsia="Arial" w:hAnsi="Arial" w:cs="Arial"/>
          <w:sz w:val="24"/>
          <w:szCs w:val="24"/>
        </w:rPr>
        <w:t>Ju</w:t>
      </w:r>
      <w:r w:rsidR="006805F8">
        <w:rPr>
          <w:rFonts w:ascii="Arial" w:eastAsia="Arial" w:hAnsi="Arial" w:cs="Arial"/>
          <w:sz w:val="24"/>
          <w:szCs w:val="24"/>
        </w:rPr>
        <w:t>ly</w:t>
      </w:r>
      <w:r w:rsidR="00AC41D5" w:rsidRPr="0064146C">
        <w:rPr>
          <w:rFonts w:ascii="Arial" w:eastAsia="Arial" w:hAnsi="Arial" w:cs="Arial"/>
          <w:sz w:val="24"/>
          <w:szCs w:val="24"/>
        </w:rPr>
        <w:t xml:space="preserve"> 2025</w:t>
      </w:r>
    </w:p>
    <w:p w14:paraId="1DF59733" w14:textId="0DA2DC53" w:rsidR="00057590" w:rsidRPr="0064146C" w:rsidRDefault="00057590" w:rsidP="00057590">
      <w:pPr>
        <w:widowControl w:val="0"/>
        <w:shd w:val="clear" w:color="auto" w:fill="FFFFFF" w:themeFill="background1"/>
        <w:spacing w:line="360" w:lineRule="auto"/>
        <w:ind w:hanging="2"/>
        <w:jc w:val="right"/>
        <w:rPr>
          <w:rFonts w:ascii="Arial" w:eastAsia="Arial" w:hAnsi="Arial" w:cs="Arial"/>
          <w:color w:val="202124"/>
          <w:sz w:val="24"/>
          <w:szCs w:val="24"/>
        </w:rPr>
      </w:pPr>
      <w:r w:rsidRPr="0064146C">
        <w:rPr>
          <w:rFonts w:ascii="Arial" w:eastAsia="Arial" w:hAnsi="Arial" w:cs="Arial"/>
          <w:b/>
          <w:sz w:val="24"/>
          <w:szCs w:val="24"/>
        </w:rPr>
        <w:t>Related Policies and Procedures:</w:t>
      </w:r>
      <w:r w:rsidR="000479EC" w:rsidRPr="0064146C">
        <w:rPr>
          <w:rFonts w:ascii="Arial" w:eastAsia="Arial" w:hAnsi="Arial" w:cs="Arial"/>
          <w:b/>
          <w:sz w:val="24"/>
          <w:szCs w:val="24"/>
        </w:rPr>
        <w:t xml:space="preserve"> </w:t>
      </w:r>
      <w:r w:rsidR="000479EC" w:rsidRPr="0064146C">
        <w:rPr>
          <w:rFonts w:ascii="Arial" w:eastAsia="Arial" w:hAnsi="Arial" w:cs="Arial"/>
          <w:bCs/>
          <w:sz w:val="24"/>
          <w:szCs w:val="24"/>
        </w:rPr>
        <w:t>Health and Safety Policy</w:t>
      </w:r>
      <w:r w:rsidRPr="0064146C">
        <w:rPr>
          <w:rFonts w:ascii="Arial" w:eastAsia="Arial" w:hAnsi="Arial" w:cs="Arial"/>
          <w:sz w:val="24"/>
          <w:szCs w:val="24"/>
        </w:rPr>
        <w:t xml:space="preserve"> </w:t>
      </w:r>
    </w:p>
    <w:p w14:paraId="71B63E3D" w14:textId="77777777" w:rsidR="00057590" w:rsidRPr="0064146C" w:rsidRDefault="00057590" w:rsidP="00057590">
      <w:pPr>
        <w:widowControl w:val="0"/>
        <w:shd w:val="clear" w:color="auto" w:fill="FFFFFF" w:themeFill="background1"/>
        <w:spacing w:line="360" w:lineRule="auto"/>
        <w:ind w:hanging="2"/>
        <w:jc w:val="right"/>
        <w:rPr>
          <w:rFonts w:ascii="Arial" w:eastAsia="Arial" w:hAnsi="Arial" w:cs="Arial"/>
          <w:sz w:val="24"/>
          <w:szCs w:val="24"/>
        </w:rPr>
      </w:pPr>
      <w:r w:rsidRPr="0064146C">
        <w:rPr>
          <w:rFonts w:ascii="Arial" w:eastAsia="Arial" w:hAnsi="Arial" w:cs="Arial"/>
          <w:b/>
          <w:sz w:val="24"/>
          <w:szCs w:val="24"/>
        </w:rPr>
        <w:t xml:space="preserve">Supersedes: </w:t>
      </w:r>
    </w:p>
    <w:p w14:paraId="777EABA2" w14:textId="45886CBD" w:rsidR="00057590" w:rsidRPr="00057590" w:rsidRDefault="00057590" w:rsidP="00057590">
      <w:pPr>
        <w:widowControl w:val="0"/>
        <w:shd w:val="clear" w:color="auto" w:fill="FFFFFF" w:themeFill="background1"/>
        <w:spacing w:line="360" w:lineRule="auto"/>
        <w:jc w:val="right"/>
        <w:rPr>
          <w:rFonts w:ascii="Calibri" w:eastAsia="Calibri" w:hAnsi="Calibri" w:cs="Calibri"/>
          <w:sz w:val="24"/>
          <w:szCs w:val="24"/>
        </w:rPr>
      </w:pPr>
      <w:r w:rsidRPr="00A24FC0">
        <w:rPr>
          <w:rFonts w:ascii="Arial" w:eastAsia="Arial" w:hAnsi="Arial" w:cs="Arial"/>
          <w:b/>
          <w:bCs/>
          <w:sz w:val="24"/>
          <w:szCs w:val="24"/>
        </w:rPr>
        <w:t xml:space="preserve">Next </w:t>
      </w:r>
      <w:r w:rsidR="000479EC" w:rsidRPr="00A24FC0">
        <w:rPr>
          <w:rFonts w:ascii="Arial" w:eastAsia="Arial" w:hAnsi="Arial" w:cs="Arial"/>
          <w:b/>
          <w:bCs/>
          <w:sz w:val="24"/>
          <w:szCs w:val="24"/>
        </w:rPr>
        <w:t>R</w:t>
      </w:r>
      <w:r w:rsidRPr="00A24FC0">
        <w:rPr>
          <w:rFonts w:ascii="Arial" w:eastAsia="Arial" w:hAnsi="Arial" w:cs="Arial"/>
          <w:b/>
          <w:bCs/>
          <w:sz w:val="24"/>
          <w:szCs w:val="24"/>
        </w:rPr>
        <w:t xml:space="preserve">eview </w:t>
      </w:r>
      <w:r w:rsidR="000479EC" w:rsidRPr="00A24FC0">
        <w:rPr>
          <w:rFonts w:ascii="Arial" w:eastAsia="Arial" w:hAnsi="Arial" w:cs="Arial"/>
          <w:b/>
          <w:bCs/>
          <w:sz w:val="24"/>
          <w:szCs w:val="24"/>
        </w:rPr>
        <w:t>D</w:t>
      </w:r>
      <w:r w:rsidRPr="00A24FC0">
        <w:rPr>
          <w:rFonts w:ascii="Arial" w:eastAsia="Arial" w:hAnsi="Arial" w:cs="Arial"/>
          <w:b/>
          <w:bCs/>
          <w:sz w:val="24"/>
          <w:szCs w:val="24"/>
        </w:rPr>
        <w:t xml:space="preserve">ue: </w:t>
      </w:r>
      <w:r w:rsidR="00EC74E0" w:rsidRPr="00A24FC0">
        <w:rPr>
          <w:rFonts w:ascii="Arial" w:eastAsia="Arial" w:hAnsi="Arial" w:cs="Arial"/>
          <w:sz w:val="24"/>
          <w:szCs w:val="24"/>
        </w:rPr>
        <w:t>November</w:t>
      </w:r>
      <w:r w:rsidR="000479EC" w:rsidRPr="00A24FC0">
        <w:rPr>
          <w:rFonts w:ascii="Arial" w:eastAsia="Arial" w:hAnsi="Arial" w:cs="Arial"/>
          <w:sz w:val="24"/>
          <w:szCs w:val="24"/>
        </w:rPr>
        <w:t xml:space="preserve"> 2026</w:t>
      </w:r>
      <w:r w:rsidR="00EC74E0" w:rsidRPr="00A24FC0">
        <w:rPr>
          <w:rFonts w:ascii="Arial" w:eastAsia="Arial" w:hAnsi="Arial" w:cs="Arial"/>
          <w:sz w:val="24"/>
          <w:szCs w:val="24"/>
        </w:rPr>
        <w:t>: The review date has been revised to reflect the wider schedule of business for the Board of Governors and the Health and Safety Committee.</w:t>
      </w:r>
    </w:p>
    <w:p w14:paraId="6846FC30" w14:textId="77777777" w:rsidR="00057590" w:rsidRPr="002A2E8B" w:rsidRDefault="00057590" w:rsidP="002A2E8B">
      <w:pPr>
        <w:jc w:val="right"/>
        <w:rPr>
          <w:rFonts w:ascii="Arial" w:hAnsi="Arial" w:cs="Arial"/>
          <w:sz w:val="36"/>
          <w:szCs w:val="36"/>
        </w:rPr>
      </w:pPr>
    </w:p>
    <w:sectPr w:rsidR="00057590" w:rsidRPr="002A2E8B" w:rsidSect="00057590">
      <w:headerReference w:type="even" r:id="rId16"/>
      <w:headerReference w:type="default" r:id="rId17"/>
      <w:footerReference w:type="default" r:id="rId18"/>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C55D2" w14:textId="77777777" w:rsidR="00D432E8" w:rsidRDefault="00D432E8" w:rsidP="00057590">
      <w:pPr>
        <w:spacing w:after="0" w:line="240" w:lineRule="auto"/>
      </w:pPr>
      <w:r>
        <w:separator/>
      </w:r>
    </w:p>
  </w:endnote>
  <w:endnote w:type="continuationSeparator" w:id="0">
    <w:p w14:paraId="69BB2970" w14:textId="77777777" w:rsidR="00D432E8" w:rsidRDefault="00D432E8" w:rsidP="00057590">
      <w:pPr>
        <w:spacing w:after="0" w:line="240" w:lineRule="auto"/>
      </w:pPr>
      <w:r>
        <w:continuationSeparator/>
      </w:r>
    </w:p>
  </w:endnote>
  <w:endnote w:type="continuationNotice" w:id="1">
    <w:p w14:paraId="265972FD" w14:textId="77777777" w:rsidR="00D432E8" w:rsidRDefault="00D432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33658"/>
      <w:docPartObj>
        <w:docPartGallery w:val="Page Numbers (Bottom of Page)"/>
        <w:docPartUnique/>
      </w:docPartObj>
    </w:sdtPr>
    <w:sdtEndPr/>
    <w:sdtContent>
      <w:sdt>
        <w:sdtPr>
          <w:id w:val="-1705238520"/>
          <w:docPartObj>
            <w:docPartGallery w:val="Page Numbers (Top of Page)"/>
            <w:docPartUnique/>
          </w:docPartObj>
        </w:sdtPr>
        <w:sdtEndPr/>
        <w:sdtContent>
          <w:p w14:paraId="2321BCFD" w14:textId="69FFAF01" w:rsidR="0064146C" w:rsidRDefault="0064146C" w:rsidP="006414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F5D110" w14:textId="0A31710B" w:rsidR="2163E0A2" w:rsidRDefault="2163E0A2" w:rsidP="2163E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36D5" w14:textId="6E08C347" w:rsidR="009A0AF2" w:rsidRPr="009A0AF2" w:rsidRDefault="009A0AF2">
    <w:pPr>
      <w:pStyle w:val="Footer"/>
      <w:jc w:val="center"/>
      <w:rPr>
        <w:rFonts w:ascii="Arial" w:hAnsi="Arial" w:cs="Arial"/>
        <w:sz w:val="24"/>
        <w:szCs w:val="24"/>
      </w:rPr>
    </w:pPr>
  </w:p>
  <w:p w14:paraId="224A06A4" w14:textId="77777777" w:rsidR="009A0AF2" w:rsidRDefault="009A0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FDB7D" w14:textId="77777777" w:rsidR="00D432E8" w:rsidRDefault="00D432E8" w:rsidP="00057590">
      <w:pPr>
        <w:spacing w:after="0" w:line="240" w:lineRule="auto"/>
      </w:pPr>
      <w:r>
        <w:separator/>
      </w:r>
    </w:p>
  </w:footnote>
  <w:footnote w:type="continuationSeparator" w:id="0">
    <w:p w14:paraId="01221214" w14:textId="77777777" w:rsidR="00D432E8" w:rsidRDefault="00D432E8" w:rsidP="00057590">
      <w:pPr>
        <w:spacing w:after="0" w:line="240" w:lineRule="auto"/>
      </w:pPr>
      <w:r>
        <w:continuationSeparator/>
      </w:r>
    </w:p>
  </w:footnote>
  <w:footnote w:type="continuationNotice" w:id="1">
    <w:p w14:paraId="3E1F2D84" w14:textId="77777777" w:rsidR="00D432E8" w:rsidRDefault="00D432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1E0" w14:textId="136BA3D3" w:rsidR="00EE3253" w:rsidRDefault="00EE3253">
    <w:pPr>
      <w:pStyle w:val="Header"/>
    </w:pPr>
    <w:r>
      <w:rPr>
        <w:noProof/>
      </w:rPr>
      <mc:AlternateContent>
        <mc:Choice Requires="wps">
          <w:drawing>
            <wp:anchor distT="0" distB="0" distL="0" distR="0" simplePos="0" relativeHeight="251658240" behindDoc="0" locked="0" layoutInCell="1" allowOverlap="1" wp14:anchorId="23789AAA" wp14:editId="1FC600D2">
              <wp:simplePos x="635" y="635"/>
              <wp:positionH relativeFrom="page">
                <wp:align>center</wp:align>
              </wp:positionH>
              <wp:positionV relativeFrom="page">
                <wp:align>top</wp:align>
              </wp:positionV>
              <wp:extent cx="443865" cy="443865"/>
              <wp:effectExtent l="0" t="0" r="18415" b="8890"/>
              <wp:wrapNone/>
              <wp:docPr id="3"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9E00B1" w14:textId="708D6622" w:rsidR="00EE3253" w:rsidRPr="00EE3253" w:rsidRDefault="00EE3253" w:rsidP="00EE3253">
                          <w:pPr>
                            <w:spacing w:after="0"/>
                            <w:rPr>
                              <w:rFonts w:ascii="Calibri" w:eastAsia="Calibri" w:hAnsi="Calibri" w:cs="Calibri"/>
                              <w:noProof/>
                              <w:color w:val="000000"/>
                              <w:sz w:val="24"/>
                              <w:szCs w:val="24"/>
                            </w:rPr>
                          </w:pPr>
                          <w:r w:rsidRPr="00EE3253">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789AAA" id="_x0000_t202" coordsize="21600,21600" o:spt="202" path="m,l,21600r21600,l21600,xe">
              <v:stroke joinstyle="miter"/>
              <v:path gradientshapeok="t" o:connecttype="rect"/>
            </v:shapetype>
            <v:shape id="Text Box 3" o:spid="_x0000_s1026"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89E00B1" w14:textId="708D6622" w:rsidR="00EE3253" w:rsidRPr="00EE3253" w:rsidRDefault="00EE3253" w:rsidP="00EE3253">
                    <w:pPr>
                      <w:spacing w:after="0"/>
                      <w:rPr>
                        <w:rFonts w:ascii="Calibri" w:eastAsia="Calibri" w:hAnsi="Calibri" w:cs="Calibri"/>
                        <w:noProof/>
                        <w:color w:val="000000"/>
                        <w:sz w:val="24"/>
                        <w:szCs w:val="24"/>
                      </w:rPr>
                    </w:pPr>
                    <w:r w:rsidRPr="00EE3253">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7665" w14:textId="2E21156C" w:rsidR="00EE3253" w:rsidRDefault="00EE3253">
    <w:pPr>
      <w:pStyle w:val="Header"/>
    </w:pPr>
    <w:r>
      <w:rPr>
        <w:noProof/>
      </w:rPr>
      <mc:AlternateContent>
        <mc:Choice Requires="wps">
          <w:drawing>
            <wp:anchor distT="0" distB="0" distL="0" distR="0" simplePos="0" relativeHeight="251658241" behindDoc="0" locked="0" layoutInCell="1" allowOverlap="1" wp14:anchorId="463F9458" wp14:editId="434D41D9">
              <wp:simplePos x="635" y="635"/>
              <wp:positionH relativeFrom="page">
                <wp:align>center</wp:align>
              </wp:positionH>
              <wp:positionV relativeFrom="page">
                <wp:align>top</wp:align>
              </wp:positionV>
              <wp:extent cx="443865" cy="443865"/>
              <wp:effectExtent l="0" t="0" r="18415" b="8890"/>
              <wp:wrapNone/>
              <wp:docPr id="4" name="Text Box 4"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808B2B" w14:textId="2967D434" w:rsidR="00EE3253" w:rsidRPr="00EE3253" w:rsidRDefault="00EE3253" w:rsidP="00EE3253">
                          <w:pPr>
                            <w:spacing w:after="0"/>
                            <w:rPr>
                              <w:rFonts w:ascii="Calibri" w:eastAsia="Calibri" w:hAnsi="Calibri" w:cs="Calibri"/>
                              <w:noProof/>
                              <w:color w:val="000000"/>
                              <w:sz w:val="24"/>
                              <w:szCs w:val="24"/>
                            </w:rPr>
                          </w:pPr>
                          <w:r w:rsidRPr="00EE3253">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3F9458" id="_x0000_t202" coordsize="21600,21600" o:spt="202" path="m,l,21600r21600,l21600,xe">
              <v:stroke joinstyle="miter"/>
              <v:path gradientshapeok="t" o:connecttype="rect"/>
            </v:shapetype>
            <v:shape id="Text Box 4" o:spid="_x0000_s1027" type="#_x0000_t202" alt="Restricted - Other"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7808B2B" w14:textId="2967D434" w:rsidR="00EE3253" w:rsidRPr="00EE3253" w:rsidRDefault="00EE3253" w:rsidP="00EE3253">
                    <w:pPr>
                      <w:spacing w:after="0"/>
                      <w:rPr>
                        <w:rFonts w:ascii="Calibri" w:eastAsia="Calibri" w:hAnsi="Calibri" w:cs="Calibri"/>
                        <w:noProof/>
                        <w:color w:val="000000"/>
                        <w:sz w:val="24"/>
                        <w:szCs w:val="24"/>
                      </w:rPr>
                    </w:pPr>
                    <w:r w:rsidRPr="00EE3253">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310F" w14:textId="45FEE03F" w:rsidR="009022A8" w:rsidRPr="00906AFF" w:rsidRDefault="009022A8" w:rsidP="2163E0A2">
    <w:pPr>
      <w:pStyle w:val="Header"/>
      <w:tabs>
        <w:tab w:val="clear" w:pos="9026"/>
      </w:tabs>
      <w:jc w:val="right"/>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9141B"/>
    <w:multiLevelType w:val="hybridMultilevel"/>
    <w:tmpl w:val="EF5A0336"/>
    <w:lvl w:ilvl="0" w:tplc="B854EF4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D16F34"/>
    <w:multiLevelType w:val="hybridMultilevel"/>
    <w:tmpl w:val="B5E6A772"/>
    <w:lvl w:ilvl="0" w:tplc="08090005">
      <w:start w:val="1"/>
      <w:numFmt w:val="bullet"/>
      <w:lvlText w:val=""/>
      <w:lvlJc w:val="left"/>
      <w:pPr>
        <w:ind w:left="360" w:hanging="360"/>
      </w:pPr>
      <w:rPr>
        <w:rFonts w:ascii="Wingdings" w:hAnsi="Wingdings" w:hint="default"/>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FB688F"/>
    <w:multiLevelType w:val="hybridMultilevel"/>
    <w:tmpl w:val="A5CC132A"/>
    <w:lvl w:ilvl="0" w:tplc="A24A6DDA">
      <w:start w:val="1"/>
      <w:numFmt w:val="decimal"/>
      <w:lvlText w:val="%1."/>
      <w:lvlJc w:val="left"/>
      <w:pPr>
        <w:ind w:left="1080" w:hanging="720"/>
      </w:pPr>
      <w:rPr>
        <w:rFonts w:hint="default"/>
        <w:b w:val="0"/>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B24EBE"/>
    <w:multiLevelType w:val="multilevel"/>
    <w:tmpl w:val="9F54D1EC"/>
    <w:lvl w:ilvl="0">
      <w:start w:val="3"/>
      <w:numFmt w:val="decimal"/>
      <w:lvlText w:val="%1"/>
      <w:lvlJc w:val="left"/>
      <w:pPr>
        <w:ind w:left="450" w:hanging="450"/>
      </w:pPr>
      <w:rPr>
        <w:rFonts w:hint="default"/>
      </w:rPr>
    </w:lvl>
    <w:lvl w:ilvl="1">
      <w:start w:val="8"/>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384650"/>
    <w:multiLevelType w:val="hybridMultilevel"/>
    <w:tmpl w:val="13A04C0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C26046"/>
    <w:multiLevelType w:val="hybridMultilevel"/>
    <w:tmpl w:val="3F0ADAB8"/>
    <w:lvl w:ilvl="0" w:tplc="46D85AB6">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FAF6170"/>
    <w:multiLevelType w:val="hybridMultilevel"/>
    <w:tmpl w:val="FC72312A"/>
    <w:lvl w:ilvl="0" w:tplc="464A060E">
      <w:start w:val="1"/>
      <w:numFmt w:val="bullet"/>
      <w:lvlText w:val=""/>
      <w:lvlJc w:val="left"/>
      <w:pPr>
        <w:ind w:left="-492" w:hanging="360"/>
      </w:pPr>
      <w:rPr>
        <w:rFonts w:ascii="Wingdings" w:hAnsi="Wingdings" w:hint="default"/>
      </w:rPr>
    </w:lvl>
    <w:lvl w:ilvl="1" w:tplc="8DC669B8">
      <w:start w:val="1"/>
      <w:numFmt w:val="bullet"/>
      <w:lvlText w:val=""/>
      <w:lvlJc w:val="left"/>
      <w:pPr>
        <w:ind w:left="228" w:hanging="360"/>
      </w:pPr>
      <w:rPr>
        <w:rFonts w:ascii="Wingdings" w:hAnsi="Wingdings" w:hint="default"/>
      </w:rPr>
    </w:lvl>
    <w:lvl w:ilvl="2" w:tplc="188027C6">
      <w:start w:val="1"/>
      <w:numFmt w:val="bullet"/>
      <w:lvlText w:val=""/>
      <w:lvlJc w:val="left"/>
      <w:pPr>
        <w:ind w:left="948" w:hanging="360"/>
      </w:pPr>
      <w:rPr>
        <w:rFonts w:ascii="Wingdings" w:hAnsi="Wingdings" w:hint="default"/>
      </w:rPr>
    </w:lvl>
    <w:lvl w:ilvl="3" w:tplc="1F72B6CE">
      <w:start w:val="1"/>
      <w:numFmt w:val="bullet"/>
      <w:lvlText w:val=""/>
      <w:lvlJc w:val="left"/>
      <w:pPr>
        <w:ind w:left="1668" w:hanging="360"/>
      </w:pPr>
      <w:rPr>
        <w:rFonts w:ascii="Symbol" w:hAnsi="Symbol" w:hint="default"/>
      </w:rPr>
    </w:lvl>
    <w:lvl w:ilvl="4" w:tplc="B25279A0" w:tentative="1">
      <w:start w:val="1"/>
      <w:numFmt w:val="bullet"/>
      <w:lvlText w:val="o"/>
      <w:lvlJc w:val="left"/>
      <w:pPr>
        <w:ind w:left="2388" w:hanging="360"/>
      </w:pPr>
      <w:rPr>
        <w:rFonts w:ascii="Courier New" w:hAnsi="Courier New" w:hint="default"/>
      </w:rPr>
    </w:lvl>
    <w:lvl w:ilvl="5" w:tplc="8C10B49C" w:tentative="1">
      <w:start w:val="1"/>
      <w:numFmt w:val="bullet"/>
      <w:lvlText w:val=""/>
      <w:lvlJc w:val="left"/>
      <w:pPr>
        <w:ind w:left="3108" w:hanging="360"/>
      </w:pPr>
      <w:rPr>
        <w:rFonts w:ascii="Wingdings" w:hAnsi="Wingdings" w:hint="default"/>
      </w:rPr>
    </w:lvl>
    <w:lvl w:ilvl="6" w:tplc="7536365A" w:tentative="1">
      <w:start w:val="1"/>
      <w:numFmt w:val="bullet"/>
      <w:lvlText w:val=""/>
      <w:lvlJc w:val="left"/>
      <w:pPr>
        <w:ind w:left="3828" w:hanging="360"/>
      </w:pPr>
      <w:rPr>
        <w:rFonts w:ascii="Symbol" w:hAnsi="Symbol" w:hint="default"/>
      </w:rPr>
    </w:lvl>
    <w:lvl w:ilvl="7" w:tplc="929C04D8" w:tentative="1">
      <w:start w:val="1"/>
      <w:numFmt w:val="bullet"/>
      <w:lvlText w:val="o"/>
      <w:lvlJc w:val="left"/>
      <w:pPr>
        <w:ind w:left="4548" w:hanging="360"/>
      </w:pPr>
      <w:rPr>
        <w:rFonts w:ascii="Courier New" w:hAnsi="Courier New" w:hint="default"/>
      </w:rPr>
    </w:lvl>
    <w:lvl w:ilvl="8" w:tplc="3E70A1B6" w:tentative="1">
      <w:start w:val="1"/>
      <w:numFmt w:val="bullet"/>
      <w:lvlText w:val=""/>
      <w:lvlJc w:val="left"/>
      <w:pPr>
        <w:ind w:left="5268" w:hanging="360"/>
      </w:pPr>
      <w:rPr>
        <w:rFonts w:ascii="Wingdings" w:hAnsi="Wingdings" w:hint="default"/>
      </w:rPr>
    </w:lvl>
  </w:abstractNum>
  <w:abstractNum w:abstractNumId="7" w15:restartNumberingAfterBreak="0">
    <w:nsid w:val="43C93AB3"/>
    <w:multiLevelType w:val="hybridMultilevel"/>
    <w:tmpl w:val="30244A68"/>
    <w:lvl w:ilvl="0" w:tplc="08090005">
      <w:start w:val="1"/>
      <w:numFmt w:val="bullet"/>
      <w:lvlText w:val=""/>
      <w:lvlJc w:val="left"/>
      <w:pPr>
        <w:ind w:left="-1060" w:hanging="360"/>
      </w:pPr>
      <w:rPr>
        <w:rFonts w:ascii="Wingdings" w:hAnsi="Wingdings" w:hint="default"/>
      </w:rPr>
    </w:lvl>
    <w:lvl w:ilvl="1" w:tplc="08090003">
      <w:start w:val="1"/>
      <w:numFmt w:val="bullet"/>
      <w:lvlText w:val="o"/>
      <w:lvlJc w:val="left"/>
      <w:pPr>
        <w:ind w:left="-340" w:hanging="360"/>
      </w:pPr>
      <w:rPr>
        <w:rFonts w:ascii="Courier New" w:hAnsi="Courier New" w:cs="Courier New" w:hint="default"/>
      </w:rPr>
    </w:lvl>
    <w:lvl w:ilvl="2" w:tplc="08090005">
      <w:start w:val="1"/>
      <w:numFmt w:val="bullet"/>
      <w:lvlText w:val=""/>
      <w:lvlJc w:val="left"/>
      <w:pPr>
        <w:ind w:left="380" w:hanging="360"/>
      </w:pPr>
      <w:rPr>
        <w:rFonts w:ascii="Wingdings" w:hAnsi="Wingdings" w:hint="default"/>
      </w:rPr>
    </w:lvl>
    <w:lvl w:ilvl="3" w:tplc="08090005">
      <w:start w:val="1"/>
      <w:numFmt w:val="bullet"/>
      <w:lvlText w:val=""/>
      <w:lvlJc w:val="left"/>
      <w:pPr>
        <w:ind w:left="1100" w:hanging="360"/>
      </w:pPr>
      <w:rPr>
        <w:rFonts w:ascii="Wingdings" w:hAnsi="Wingdings" w:hint="default"/>
      </w:rPr>
    </w:lvl>
    <w:lvl w:ilvl="4" w:tplc="08090003" w:tentative="1">
      <w:start w:val="1"/>
      <w:numFmt w:val="bullet"/>
      <w:lvlText w:val="o"/>
      <w:lvlJc w:val="left"/>
      <w:pPr>
        <w:ind w:left="1820" w:hanging="360"/>
      </w:pPr>
      <w:rPr>
        <w:rFonts w:ascii="Courier New" w:hAnsi="Courier New" w:cs="Courier New" w:hint="default"/>
      </w:rPr>
    </w:lvl>
    <w:lvl w:ilvl="5" w:tplc="08090005" w:tentative="1">
      <w:start w:val="1"/>
      <w:numFmt w:val="bullet"/>
      <w:lvlText w:val=""/>
      <w:lvlJc w:val="left"/>
      <w:pPr>
        <w:ind w:left="2540" w:hanging="360"/>
      </w:pPr>
      <w:rPr>
        <w:rFonts w:ascii="Wingdings" w:hAnsi="Wingdings" w:hint="default"/>
      </w:rPr>
    </w:lvl>
    <w:lvl w:ilvl="6" w:tplc="08090001" w:tentative="1">
      <w:start w:val="1"/>
      <w:numFmt w:val="bullet"/>
      <w:lvlText w:val=""/>
      <w:lvlJc w:val="left"/>
      <w:pPr>
        <w:ind w:left="3260" w:hanging="360"/>
      </w:pPr>
      <w:rPr>
        <w:rFonts w:ascii="Symbol" w:hAnsi="Symbol" w:hint="default"/>
      </w:rPr>
    </w:lvl>
    <w:lvl w:ilvl="7" w:tplc="08090003" w:tentative="1">
      <w:start w:val="1"/>
      <w:numFmt w:val="bullet"/>
      <w:lvlText w:val="o"/>
      <w:lvlJc w:val="left"/>
      <w:pPr>
        <w:ind w:left="3980" w:hanging="360"/>
      </w:pPr>
      <w:rPr>
        <w:rFonts w:ascii="Courier New" w:hAnsi="Courier New" w:cs="Courier New" w:hint="default"/>
      </w:rPr>
    </w:lvl>
    <w:lvl w:ilvl="8" w:tplc="08090005" w:tentative="1">
      <w:start w:val="1"/>
      <w:numFmt w:val="bullet"/>
      <w:lvlText w:val=""/>
      <w:lvlJc w:val="left"/>
      <w:pPr>
        <w:ind w:left="4700" w:hanging="360"/>
      </w:pPr>
      <w:rPr>
        <w:rFonts w:ascii="Wingdings" w:hAnsi="Wingdings" w:hint="default"/>
      </w:rPr>
    </w:lvl>
  </w:abstractNum>
  <w:abstractNum w:abstractNumId="8" w15:restartNumberingAfterBreak="0">
    <w:nsid w:val="4D9E6F50"/>
    <w:multiLevelType w:val="hybridMultilevel"/>
    <w:tmpl w:val="06C2B2E0"/>
    <w:lvl w:ilvl="0" w:tplc="08090005">
      <w:start w:val="1"/>
      <w:numFmt w:val="bullet"/>
      <w:lvlText w:val=""/>
      <w:lvlJc w:val="left"/>
      <w:pPr>
        <w:ind w:left="-1487"/>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1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1487" w:hanging="360"/>
      </w:pPr>
      <w:rPr>
        <w:rFonts w:ascii="Wingdings" w:hAnsi="Wingdings" w:hint="default"/>
      </w:rPr>
    </w:lvl>
    <w:lvl w:ilvl="4" w:tplc="FFFFFFFF">
      <w:start w:val="1"/>
      <w:numFmt w:val="bullet"/>
      <w:lvlText w:val="o"/>
      <w:lvlJc w:val="left"/>
      <w:pPr>
        <w:ind w:left="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1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2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3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3A7233"/>
    <w:multiLevelType w:val="multilevel"/>
    <w:tmpl w:val="CB1A179E"/>
    <w:lvl w:ilvl="0">
      <w:start w:val="3"/>
      <w:numFmt w:val="decimal"/>
      <w:lvlText w:val="%1"/>
      <w:lvlJc w:val="left"/>
      <w:pPr>
        <w:ind w:left="450" w:hanging="450"/>
      </w:pPr>
      <w:rPr>
        <w:rFonts w:hint="default"/>
      </w:rPr>
    </w:lvl>
    <w:lvl w:ilvl="1">
      <w:start w:val="6"/>
      <w:numFmt w:val="decimal"/>
      <w:lvlText w:val="%1.%2"/>
      <w:lvlJc w:val="left"/>
      <w:pPr>
        <w:ind w:left="463" w:hanging="45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759" w:hanging="72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145" w:hanging="1080"/>
      </w:pPr>
      <w:rPr>
        <w:rFonts w:hint="default"/>
      </w:rPr>
    </w:lvl>
    <w:lvl w:ilvl="6">
      <w:start w:val="1"/>
      <w:numFmt w:val="decimal"/>
      <w:lvlText w:val="%1.%2.%3.%4.%5.%6.%7"/>
      <w:lvlJc w:val="left"/>
      <w:pPr>
        <w:ind w:left="1518" w:hanging="1440"/>
      </w:pPr>
      <w:rPr>
        <w:rFonts w:hint="default"/>
      </w:rPr>
    </w:lvl>
    <w:lvl w:ilvl="7">
      <w:start w:val="1"/>
      <w:numFmt w:val="decimal"/>
      <w:lvlText w:val="%1.%2.%3.%4.%5.%6.%7.%8"/>
      <w:lvlJc w:val="left"/>
      <w:pPr>
        <w:ind w:left="1531" w:hanging="1440"/>
      </w:pPr>
      <w:rPr>
        <w:rFonts w:hint="default"/>
      </w:rPr>
    </w:lvl>
    <w:lvl w:ilvl="8">
      <w:start w:val="1"/>
      <w:numFmt w:val="decimal"/>
      <w:lvlText w:val="%1.%2.%3.%4.%5.%6.%7.%8.%9"/>
      <w:lvlJc w:val="left"/>
      <w:pPr>
        <w:ind w:left="1904" w:hanging="1800"/>
      </w:pPr>
      <w:rPr>
        <w:rFonts w:hint="default"/>
      </w:rPr>
    </w:lvl>
  </w:abstractNum>
  <w:abstractNum w:abstractNumId="10" w15:restartNumberingAfterBreak="0">
    <w:nsid w:val="5B424759"/>
    <w:multiLevelType w:val="hybridMultilevel"/>
    <w:tmpl w:val="D1D4577E"/>
    <w:lvl w:ilvl="0" w:tplc="15C0D46A">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EF148F"/>
    <w:multiLevelType w:val="hybridMultilevel"/>
    <w:tmpl w:val="E5ACB0DC"/>
    <w:lvl w:ilvl="0" w:tplc="76C014D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6074482"/>
    <w:multiLevelType w:val="multilevel"/>
    <w:tmpl w:val="D30E48C6"/>
    <w:lvl w:ilvl="0">
      <w:start w:val="1"/>
      <w:numFmt w:val="decimal"/>
      <w:lvlText w:val="%1"/>
      <w:lvlJc w:val="left"/>
      <w:pPr>
        <w:ind w:left="360" w:hanging="360"/>
      </w:pPr>
      <w:rPr>
        <w:rFonts w:hint="default"/>
        <w:b w:val="0"/>
        <w:sz w:val="24"/>
      </w:rPr>
    </w:lvl>
    <w:lvl w:ilvl="1">
      <w:start w:val="1"/>
      <w:numFmt w:val="decimal"/>
      <w:lvlText w:val="%1.%2"/>
      <w:lvlJc w:val="left"/>
      <w:pPr>
        <w:ind w:left="1800" w:hanging="720"/>
      </w:pPr>
      <w:rPr>
        <w:rFonts w:hint="default"/>
        <w:b w:val="0"/>
        <w:sz w:val="24"/>
      </w:rPr>
    </w:lvl>
    <w:lvl w:ilvl="2">
      <w:start w:val="1"/>
      <w:numFmt w:val="decimal"/>
      <w:lvlText w:val="%1.%2.%3"/>
      <w:lvlJc w:val="left"/>
      <w:pPr>
        <w:ind w:left="2880" w:hanging="720"/>
      </w:pPr>
      <w:rPr>
        <w:rFonts w:hint="default"/>
        <w:b w:val="0"/>
        <w:sz w:val="24"/>
      </w:rPr>
    </w:lvl>
    <w:lvl w:ilvl="3">
      <w:start w:val="1"/>
      <w:numFmt w:val="decimal"/>
      <w:lvlText w:val="%1.%2.%3.%4"/>
      <w:lvlJc w:val="left"/>
      <w:pPr>
        <w:ind w:left="4320" w:hanging="1080"/>
      </w:pPr>
      <w:rPr>
        <w:rFonts w:hint="default"/>
        <w:b w:val="0"/>
        <w:sz w:val="24"/>
      </w:rPr>
    </w:lvl>
    <w:lvl w:ilvl="4">
      <w:start w:val="1"/>
      <w:numFmt w:val="decimal"/>
      <w:lvlText w:val="%1.%2.%3.%4.%5"/>
      <w:lvlJc w:val="left"/>
      <w:pPr>
        <w:ind w:left="5760" w:hanging="1440"/>
      </w:pPr>
      <w:rPr>
        <w:rFonts w:hint="default"/>
        <w:b w:val="0"/>
        <w:sz w:val="24"/>
      </w:rPr>
    </w:lvl>
    <w:lvl w:ilvl="5">
      <w:start w:val="1"/>
      <w:numFmt w:val="decimal"/>
      <w:lvlText w:val="%1.%2.%3.%4.%5.%6"/>
      <w:lvlJc w:val="left"/>
      <w:pPr>
        <w:ind w:left="6840" w:hanging="1440"/>
      </w:pPr>
      <w:rPr>
        <w:rFonts w:hint="default"/>
        <w:b w:val="0"/>
        <w:sz w:val="24"/>
      </w:rPr>
    </w:lvl>
    <w:lvl w:ilvl="6">
      <w:start w:val="1"/>
      <w:numFmt w:val="decimal"/>
      <w:lvlText w:val="%1.%2.%3.%4.%5.%6.%7"/>
      <w:lvlJc w:val="left"/>
      <w:pPr>
        <w:ind w:left="8280" w:hanging="1800"/>
      </w:pPr>
      <w:rPr>
        <w:rFonts w:hint="default"/>
        <w:b w:val="0"/>
        <w:sz w:val="24"/>
      </w:rPr>
    </w:lvl>
    <w:lvl w:ilvl="7">
      <w:start w:val="1"/>
      <w:numFmt w:val="decimal"/>
      <w:lvlText w:val="%1.%2.%3.%4.%5.%6.%7.%8"/>
      <w:lvlJc w:val="left"/>
      <w:pPr>
        <w:ind w:left="9360" w:hanging="1800"/>
      </w:pPr>
      <w:rPr>
        <w:rFonts w:hint="default"/>
        <w:b w:val="0"/>
        <w:sz w:val="24"/>
      </w:rPr>
    </w:lvl>
    <w:lvl w:ilvl="8">
      <w:start w:val="1"/>
      <w:numFmt w:val="decimal"/>
      <w:lvlText w:val="%1.%2.%3.%4.%5.%6.%7.%8.%9"/>
      <w:lvlJc w:val="left"/>
      <w:pPr>
        <w:ind w:left="10800" w:hanging="2160"/>
      </w:pPr>
      <w:rPr>
        <w:rFonts w:hint="default"/>
        <w:b w:val="0"/>
        <w:sz w:val="24"/>
      </w:rPr>
    </w:lvl>
  </w:abstractNum>
  <w:num w:numId="1" w16cid:durableId="481235874">
    <w:abstractNumId w:val="2"/>
  </w:num>
  <w:num w:numId="2" w16cid:durableId="754983370">
    <w:abstractNumId w:val="12"/>
  </w:num>
  <w:num w:numId="3" w16cid:durableId="1341271429">
    <w:abstractNumId w:val="1"/>
  </w:num>
  <w:num w:numId="4" w16cid:durableId="1619067541">
    <w:abstractNumId w:val="6"/>
  </w:num>
  <w:num w:numId="5" w16cid:durableId="2076125528">
    <w:abstractNumId w:val="5"/>
  </w:num>
  <w:num w:numId="6" w16cid:durableId="306663455">
    <w:abstractNumId w:val="8"/>
  </w:num>
  <w:num w:numId="7" w16cid:durableId="1005522271">
    <w:abstractNumId w:val="4"/>
  </w:num>
  <w:num w:numId="8" w16cid:durableId="1272132266">
    <w:abstractNumId w:val="0"/>
  </w:num>
  <w:num w:numId="9" w16cid:durableId="1716392491">
    <w:abstractNumId w:val="11"/>
  </w:num>
  <w:num w:numId="10" w16cid:durableId="399329299">
    <w:abstractNumId w:val="7"/>
  </w:num>
  <w:num w:numId="11" w16cid:durableId="644748965">
    <w:abstractNumId w:val="10"/>
  </w:num>
  <w:num w:numId="12" w16cid:durableId="706564882">
    <w:abstractNumId w:val="9"/>
  </w:num>
  <w:num w:numId="13" w16cid:durableId="1145244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17"/>
    <w:rsid w:val="00002120"/>
    <w:rsid w:val="000323A2"/>
    <w:rsid w:val="0003320C"/>
    <w:rsid w:val="000479EC"/>
    <w:rsid w:val="00051484"/>
    <w:rsid w:val="00057590"/>
    <w:rsid w:val="000715D1"/>
    <w:rsid w:val="000B0515"/>
    <w:rsid w:val="000C3D17"/>
    <w:rsid w:val="000F0C4E"/>
    <w:rsid w:val="00113DE6"/>
    <w:rsid w:val="001B1219"/>
    <w:rsid w:val="001B70C8"/>
    <w:rsid w:val="001C44E1"/>
    <w:rsid w:val="001D5D91"/>
    <w:rsid w:val="001E4EBE"/>
    <w:rsid w:val="00231B43"/>
    <w:rsid w:val="002637DC"/>
    <w:rsid w:val="00282868"/>
    <w:rsid w:val="002A2E8B"/>
    <w:rsid w:val="0030675D"/>
    <w:rsid w:val="0030751D"/>
    <w:rsid w:val="0031029B"/>
    <w:rsid w:val="00312DC5"/>
    <w:rsid w:val="00324836"/>
    <w:rsid w:val="0038087E"/>
    <w:rsid w:val="00397447"/>
    <w:rsid w:val="003B3EB6"/>
    <w:rsid w:val="003D0D4C"/>
    <w:rsid w:val="003F685B"/>
    <w:rsid w:val="0043226E"/>
    <w:rsid w:val="00464C22"/>
    <w:rsid w:val="00472DD0"/>
    <w:rsid w:val="004A0B47"/>
    <w:rsid w:val="004B2749"/>
    <w:rsid w:val="004D1B4B"/>
    <w:rsid w:val="005333E4"/>
    <w:rsid w:val="00552E41"/>
    <w:rsid w:val="00594DFB"/>
    <w:rsid w:val="005A4859"/>
    <w:rsid w:val="005D2BC2"/>
    <w:rsid w:val="00615A24"/>
    <w:rsid w:val="0064146C"/>
    <w:rsid w:val="00642BC5"/>
    <w:rsid w:val="006805F8"/>
    <w:rsid w:val="00687DA4"/>
    <w:rsid w:val="006954E3"/>
    <w:rsid w:val="006978B1"/>
    <w:rsid w:val="006A1B54"/>
    <w:rsid w:val="006A6AB7"/>
    <w:rsid w:val="006E7F22"/>
    <w:rsid w:val="006F10C7"/>
    <w:rsid w:val="006F2BCE"/>
    <w:rsid w:val="0071539E"/>
    <w:rsid w:val="007721AE"/>
    <w:rsid w:val="007B37D5"/>
    <w:rsid w:val="007C662B"/>
    <w:rsid w:val="007D05C0"/>
    <w:rsid w:val="007D4AA3"/>
    <w:rsid w:val="008270F4"/>
    <w:rsid w:val="0088101D"/>
    <w:rsid w:val="00891D59"/>
    <w:rsid w:val="008B3897"/>
    <w:rsid w:val="008C4322"/>
    <w:rsid w:val="008C73D5"/>
    <w:rsid w:val="008D3DBA"/>
    <w:rsid w:val="008F11AE"/>
    <w:rsid w:val="009022A8"/>
    <w:rsid w:val="00906AFF"/>
    <w:rsid w:val="00916859"/>
    <w:rsid w:val="009267C8"/>
    <w:rsid w:val="0094781B"/>
    <w:rsid w:val="009826D9"/>
    <w:rsid w:val="009A0AF2"/>
    <w:rsid w:val="009D5510"/>
    <w:rsid w:val="009E5EEC"/>
    <w:rsid w:val="009E6C51"/>
    <w:rsid w:val="00A24FC0"/>
    <w:rsid w:val="00A3434E"/>
    <w:rsid w:val="00A5559C"/>
    <w:rsid w:val="00A57971"/>
    <w:rsid w:val="00AC41D5"/>
    <w:rsid w:val="00AD351B"/>
    <w:rsid w:val="00AD586A"/>
    <w:rsid w:val="00B0728F"/>
    <w:rsid w:val="00B352E0"/>
    <w:rsid w:val="00B55D36"/>
    <w:rsid w:val="00B6651E"/>
    <w:rsid w:val="00B90E8C"/>
    <w:rsid w:val="00BA00FA"/>
    <w:rsid w:val="00BA7499"/>
    <w:rsid w:val="00BB3F32"/>
    <w:rsid w:val="00BC248D"/>
    <w:rsid w:val="00BC4B8B"/>
    <w:rsid w:val="00BD2017"/>
    <w:rsid w:val="00C561EC"/>
    <w:rsid w:val="00C63248"/>
    <w:rsid w:val="00C80E69"/>
    <w:rsid w:val="00CA3092"/>
    <w:rsid w:val="00D432E8"/>
    <w:rsid w:val="00DC60D0"/>
    <w:rsid w:val="00DD247C"/>
    <w:rsid w:val="00DD5466"/>
    <w:rsid w:val="00E07044"/>
    <w:rsid w:val="00E15AD6"/>
    <w:rsid w:val="00E44C2C"/>
    <w:rsid w:val="00E47A3F"/>
    <w:rsid w:val="00E6558B"/>
    <w:rsid w:val="00E70F01"/>
    <w:rsid w:val="00E96A64"/>
    <w:rsid w:val="00EA20BC"/>
    <w:rsid w:val="00EC74E0"/>
    <w:rsid w:val="00ED1BC7"/>
    <w:rsid w:val="00EE3253"/>
    <w:rsid w:val="00F00CAC"/>
    <w:rsid w:val="00F36270"/>
    <w:rsid w:val="00F436D3"/>
    <w:rsid w:val="00F6024F"/>
    <w:rsid w:val="00F81E8E"/>
    <w:rsid w:val="00F87E77"/>
    <w:rsid w:val="00FE3851"/>
    <w:rsid w:val="00FE47A4"/>
    <w:rsid w:val="13E6CA3D"/>
    <w:rsid w:val="156C65E1"/>
    <w:rsid w:val="2163E0A2"/>
    <w:rsid w:val="30F60954"/>
    <w:rsid w:val="3DC5052A"/>
    <w:rsid w:val="60037DE8"/>
    <w:rsid w:val="66A20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A5511"/>
  <w15:chartTrackingRefBased/>
  <w15:docId w15:val="{5D425DC0-7930-42C7-80B6-69CE96554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017"/>
    <w:pPr>
      <w:keepNext/>
      <w:keepLines/>
      <w:spacing w:before="240" w:after="0"/>
      <w:outlineLvl w:val="0"/>
    </w:pPr>
    <w:rPr>
      <w:rFonts w:ascii="Arial" w:eastAsiaTheme="majorEastAsia" w:hAnsi="Arial" w:cstheme="majorBidi"/>
      <w:sz w:val="48"/>
      <w:szCs w:val="32"/>
    </w:rPr>
  </w:style>
  <w:style w:type="paragraph" w:styleId="Heading2">
    <w:name w:val="heading 2"/>
    <w:basedOn w:val="Normal"/>
    <w:next w:val="Normal"/>
    <w:link w:val="Heading2Char"/>
    <w:uiPriority w:val="9"/>
    <w:unhideWhenUsed/>
    <w:qFormat/>
    <w:rsid w:val="00312DC5"/>
    <w:pPr>
      <w:keepNext/>
      <w:keepLines/>
      <w:spacing w:before="40" w:after="0"/>
      <w:outlineLvl w:val="1"/>
    </w:pPr>
    <w:rPr>
      <w:rFonts w:ascii="Arial" w:eastAsiaTheme="majorEastAsia" w:hAnsi="Arial"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017"/>
    <w:rPr>
      <w:rFonts w:ascii="Arial" w:eastAsiaTheme="majorEastAsia" w:hAnsi="Arial" w:cstheme="majorBidi"/>
      <w:sz w:val="48"/>
      <w:szCs w:val="32"/>
    </w:rPr>
  </w:style>
  <w:style w:type="paragraph" w:styleId="ListParagraph">
    <w:name w:val="List Paragraph"/>
    <w:basedOn w:val="Normal"/>
    <w:uiPriority w:val="34"/>
    <w:qFormat/>
    <w:rsid w:val="002A2E8B"/>
    <w:pPr>
      <w:ind w:left="720"/>
      <w:contextualSpacing/>
    </w:pPr>
  </w:style>
  <w:style w:type="paragraph" w:styleId="Header">
    <w:name w:val="header"/>
    <w:basedOn w:val="Normal"/>
    <w:link w:val="HeaderChar"/>
    <w:uiPriority w:val="99"/>
    <w:unhideWhenUsed/>
    <w:rsid w:val="000575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590"/>
  </w:style>
  <w:style w:type="paragraph" w:styleId="Footer">
    <w:name w:val="footer"/>
    <w:basedOn w:val="Normal"/>
    <w:link w:val="FooterChar"/>
    <w:uiPriority w:val="99"/>
    <w:unhideWhenUsed/>
    <w:rsid w:val="00057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590"/>
  </w:style>
  <w:style w:type="character" w:customStyle="1" w:styleId="Heading2Char">
    <w:name w:val="Heading 2 Char"/>
    <w:basedOn w:val="DefaultParagraphFont"/>
    <w:link w:val="Heading2"/>
    <w:uiPriority w:val="9"/>
    <w:rsid w:val="00312DC5"/>
    <w:rPr>
      <w:rFonts w:ascii="Arial" w:eastAsiaTheme="majorEastAsia" w:hAnsi="Arial" w:cstheme="majorBidi"/>
      <w:sz w:val="28"/>
      <w:szCs w:val="26"/>
    </w:rPr>
  </w:style>
  <w:style w:type="paragraph" w:styleId="BodyText">
    <w:name w:val="Body Text"/>
    <w:basedOn w:val="Normal"/>
    <w:link w:val="BodyTextChar"/>
    <w:uiPriority w:val="1"/>
    <w:qFormat/>
    <w:rsid w:val="009267C8"/>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9267C8"/>
    <w:rPr>
      <w:rFonts w:ascii="Arial" w:eastAsia="Arial" w:hAnsi="Arial" w:cs="Arial"/>
      <w:lang w:val="en-US"/>
    </w:rPr>
  </w:style>
  <w:style w:type="character" w:styleId="Hyperlink">
    <w:name w:val="Hyperlink"/>
    <w:basedOn w:val="DefaultParagraphFont"/>
    <w:uiPriority w:val="99"/>
    <w:unhideWhenUsed/>
    <w:rsid w:val="00E96A64"/>
    <w:rPr>
      <w:color w:val="0563C1" w:themeColor="hyperlink"/>
      <w:u w:val="single"/>
    </w:rPr>
  </w:style>
  <w:style w:type="character" w:customStyle="1" w:styleId="normaltextrun">
    <w:name w:val="normaltextrun"/>
    <w:basedOn w:val="DefaultParagraphFont"/>
    <w:rsid w:val="00E96A64"/>
  </w:style>
  <w:style w:type="character" w:customStyle="1" w:styleId="eop">
    <w:name w:val="eop"/>
    <w:basedOn w:val="DefaultParagraphFont"/>
    <w:rsid w:val="00E96A64"/>
  </w:style>
  <w:style w:type="paragraph" w:customStyle="1" w:styleId="paragraph">
    <w:name w:val="paragraph"/>
    <w:basedOn w:val="Normal"/>
    <w:rsid w:val="00E96A64"/>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072801">
      <w:bodyDiv w:val="1"/>
      <w:marLeft w:val="0"/>
      <w:marRight w:val="0"/>
      <w:marTop w:val="0"/>
      <w:marBottom w:val="0"/>
      <w:divBdr>
        <w:top w:val="none" w:sz="0" w:space="0" w:color="auto"/>
        <w:left w:val="none" w:sz="0" w:space="0" w:color="auto"/>
        <w:bottom w:val="none" w:sz="0" w:space="0" w:color="auto"/>
        <w:right w:val="none" w:sz="0" w:space="0" w:color="auto"/>
      </w:divBdr>
    </w:div>
    <w:div w:id="183005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tv.admin@bathspa.ac.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afety.admin@bathspa.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ty.admin@bathspa.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A99F80B81DC1A458A2019741EA02970" ma:contentTypeVersion="4" ma:contentTypeDescription="Create a new document." ma:contentTypeScope="" ma:versionID="11803cc0b9ecf685ace92d3d4221c2db">
  <xsd:schema xmlns:xsd="http://www.w3.org/2001/XMLSchema" xmlns:xs="http://www.w3.org/2001/XMLSchema" xmlns:p="http://schemas.microsoft.com/office/2006/metadata/properties" xmlns:ns2="271e720e-034b-498d-8687-3473576d9416" targetNamespace="http://schemas.microsoft.com/office/2006/metadata/properties" ma:root="true" ma:fieldsID="b8e9b8cf6d2b8de650d4c676adec77a0" ns2:_="">
    <xsd:import namespace="271e720e-034b-498d-8687-3473576d94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e720e-034b-498d-8687-3473576d9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1B0A47-C77F-494A-8CC3-643D63B30BBC}">
  <ds:schemaRefs>
    <ds:schemaRef ds:uri="http://schemas.openxmlformats.org/officeDocument/2006/bibliography"/>
  </ds:schemaRefs>
</ds:datastoreItem>
</file>

<file path=customXml/itemProps2.xml><?xml version="1.0" encoding="utf-8"?>
<ds:datastoreItem xmlns:ds="http://schemas.openxmlformats.org/officeDocument/2006/customXml" ds:itemID="{A0DDD3AE-41BC-419B-9A0E-525DDC96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e720e-034b-498d-8687-3473576d9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2F2DAC-B44C-4438-AC2B-820E2588B89D}">
  <ds:schemaRefs>
    <ds:schemaRef ds:uri="http://schemas.microsoft.com/sharepoint/v3/contenttype/forms"/>
  </ds:schemaRefs>
</ds:datastoreItem>
</file>

<file path=customXml/itemProps4.xml><?xml version="1.0" encoding="utf-8"?>
<ds:datastoreItem xmlns:ds="http://schemas.openxmlformats.org/officeDocument/2006/customXml" ds:itemID="{FCC79610-C6FD-468C-BBBA-702F8E83EC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3633</Words>
  <Characters>20710</Characters>
  <Application>Microsoft Office Word</Application>
  <DocSecurity>0</DocSecurity>
  <Lines>172</Lines>
  <Paragraphs>48</Paragraphs>
  <ScaleCrop>false</ScaleCrop>
  <Company>Bath Spa University</Company>
  <LinksUpToDate>false</LinksUpToDate>
  <CharactersWithSpaces>24295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Policies Procedures</dc:title>
  <dc:subject/>
  <dc:creator>Bath Spa University</dc:creator>
  <cp:keywords/>
  <dc:description/>
  <cp:lastModifiedBy>Tom Senior</cp:lastModifiedBy>
  <cp:revision>6</cp:revision>
  <dcterms:created xsi:type="dcterms:W3CDTF">2026-05-13T11:22:00Z</dcterms:created>
  <dcterms:modified xsi:type="dcterms:W3CDTF">2026-05-14T11:38:00Z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0x0101000A99F80B81DC1A458A2019741EA02970</vt:lpwstr>
  </property>
  <property fmtid="{D5CDD505-2E9C-101B-9397-08002B2CF9AE}" pid="3" name="Order">
    <vt:r8>10600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ClassificationContentMarkingHeaderShapeIds">
    <vt:lpwstr>2,3,4</vt:lpwstr>
  </property>
  <property fmtid="{D5CDD505-2E9C-101B-9397-08002B2CF9AE}" pid="8" name="ClassificationContentMarkingHeaderFontProps">
    <vt:lpwstr>#000000,12,Calibri</vt:lpwstr>
  </property>
  <property fmtid="{D5CDD505-2E9C-101B-9397-08002B2CF9AE}" pid="9" name="ClassificationContentMarkingHeaderText">
    <vt:lpwstr>Restricted - Other</vt:lpwstr>
  </property>
  <property fmtid="{D5CDD505-2E9C-101B-9397-08002B2CF9AE}" pid="10" name="MediaServiceImageTags">
    <vt:lpwstr/>
  </property>
  <property fmtid="{D5CDD505-2E9C-101B-9397-08002B2CF9AE}" pid="11" name="MSIP_Label_43c9f532-f68c-4710-a80c-2dea02e48496_Enabled">
    <vt:lpwstr>true</vt:lpwstr>
  </property>
  <property fmtid="{D5CDD505-2E9C-101B-9397-08002B2CF9AE}" pid="12" name="MSIP_Label_43c9f532-f68c-4710-a80c-2dea02e48496_SetDate">
    <vt:lpwstr>2024-08-28T13:37:57Z</vt:lpwstr>
  </property>
  <property fmtid="{D5CDD505-2E9C-101B-9397-08002B2CF9AE}" pid="13" name="MSIP_Label_43c9f532-f68c-4710-a80c-2dea02e48496_Method">
    <vt:lpwstr>Standard</vt:lpwstr>
  </property>
  <property fmtid="{D5CDD505-2E9C-101B-9397-08002B2CF9AE}" pid="14" name="MSIP_Label_43c9f532-f68c-4710-a80c-2dea02e48496_Name">
    <vt:lpwstr>Restricted Label</vt:lpwstr>
  </property>
  <property fmtid="{D5CDD505-2E9C-101B-9397-08002B2CF9AE}" pid="15" name="MSIP_Label_43c9f532-f68c-4710-a80c-2dea02e48496_SiteId">
    <vt:lpwstr>23706653-cd57-4504-9a59-0960251db4b0</vt:lpwstr>
  </property>
  <property fmtid="{D5CDD505-2E9C-101B-9397-08002B2CF9AE}" pid="16" name="MSIP_Label_43c9f532-f68c-4710-a80c-2dea02e48496_ActionId">
    <vt:lpwstr>17fcf6be-9360-4ee3-815a-b53f5724f4c0</vt:lpwstr>
  </property>
  <property fmtid="{D5CDD505-2E9C-101B-9397-08002B2CF9AE}" pid="17" name="MSIP_Label_43c9f532-f68c-4710-a80c-2dea02e48496_ContentBits">
    <vt:lpwstr>0</vt:lpwstr>
  </property>
  <property fmtid="{D5CDD505-2E9C-101B-9397-08002B2CF9AE}" pid="18" name="MSIP_Label_19e26fc9-371a-4f96-95b6-e2a185e19937_Name">
    <vt:lpwstr>Other</vt:lpwstr>
  </property>
  <property fmtid="{D5CDD505-2E9C-101B-9397-08002B2CF9AE}" pid="19" name="MSIP_Label_19e26fc9-371a-4f96-95b6-e2a185e19937_ContentBits">
    <vt:lpwstr>1</vt:lpwstr>
  </property>
  <property fmtid="{D5CDD505-2E9C-101B-9397-08002B2CF9AE}" pid="20" name="MSIP_Label_19e26fc9-371a-4f96-95b6-e2a185e19937_SiteId">
    <vt:lpwstr>23706653-cd57-4504-9a59-0960251db4b0</vt:lpwstr>
  </property>
  <property fmtid="{D5CDD505-2E9C-101B-9397-08002B2CF9AE}" pid="21" name="MSIP_Label_19e26fc9-371a-4f96-95b6-e2a185e19937_Method">
    <vt:lpwstr>Standard</vt:lpwstr>
  </property>
  <property fmtid="{D5CDD505-2E9C-101B-9397-08002B2CF9AE}" pid="22" name="MSIP_Label_19e26fc9-371a-4f96-95b6-e2a185e19937_ActionId">
    <vt:lpwstr>3c0776fd-911e-4e86-9bef-8a76cbfd8a59</vt:lpwstr>
  </property>
  <property fmtid="{D5CDD505-2E9C-101B-9397-08002B2CF9AE}" pid="23" name="MSIP_Label_19e26fc9-371a-4f96-95b6-e2a185e19937_Enabled">
    <vt:lpwstr>true</vt:lpwstr>
  </property>
  <property fmtid="{D5CDD505-2E9C-101B-9397-08002B2CF9AE}" pid="24" name="MSIP_Label_19e26fc9-371a-4f96-95b6-e2a185e19937_SetDate">
    <vt:lpwstr>2023-09-13T12:58:28Z</vt:lpwstr>
  </property>
</Properties>
</file>