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E348" w14:textId="09122795" w:rsidR="00E44C2C" w:rsidRDefault="0003320C" w:rsidP="00500362">
      <w:pPr>
        <w:pStyle w:val="PolicyTitle"/>
        <w:spacing w:line="276" w:lineRule="auto"/>
        <w:rPr>
          <w:noProof/>
        </w:rPr>
      </w:pPr>
      <w:r w:rsidRPr="00D62FD8">
        <w:rPr>
          <w:noProof/>
        </w:rPr>
        <w:drawing>
          <wp:anchor distT="0" distB="0" distL="114300" distR="114300" simplePos="0" relativeHeight="251434496" behindDoc="0" locked="1" layoutInCell="1" allowOverlap="1" wp14:anchorId="7DBEB990" wp14:editId="7B9ED825">
            <wp:simplePos x="0" y="0"/>
            <wp:positionH relativeFrom="column">
              <wp:posOffset>4471670</wp:posOffset>
            </wp:positionH>
            <wp:positionV relativeFrom="paragraph">
              <wp:posOffset>0</wp:posOffset>
            </wp:positionV>
            <wp:extent cx="1591200" cy="2210400"/>
            <wp:effectExtent l="0" t="0" r="9525" b="0"/>
            <wp:wrapSquare wrapText="bothSides"/>
            <wp:docPr id="1501288449" name="Picture 2" descr="Bath Spa University Logo&#10;White background with blue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88449" name="Picture 2" descr="Bath Spa University Logo&#10;White background with blue tex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22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F50">
        <w:rPr>
          <w:noProof/>
        </w:rPr>
        <w:t>I</w:t>
      </w:r>
      <w:r w:rsidR="006B0B80">
        <w:rPr>
          <w:noProof/>
        </w:rPr>
        <w:t>n the event of</w:t>
      </w:r>
      <w:r w:rsidR="006E6698">
        <w:rPr>
          <w:noProof/>
        </w:rPr>
        <w:t xml:space="preserve"> </w:t>
      </w:r>
      <w:r w:rsidR="006B0B80">
        <w:rPr>
          <w:noProof/>
        </w:rPr>
        <w:t>a student</w:t>
      </w:r>
      <w:r w:rsidR="006E6698">
        <w:rPr>
          <w:noProof/>
        </w:rPr>
        <w:t xml:space="preserve"> death</w:t>
      </w:r>
      <w:r w:rsidR="00E44F50">
        <w:rPr>
          <w:noProof/>
        </w:rPr>
        <w:t xml:space="preserve"> P</w:t>
      </w:r>
      <w:r w:rsidR="1F9A1DCC">
        <w:rPr>
          <w:noProof/>
        </w:rPr>
        <w:t>rocedure</w:t>
      </w:r>
    </w:p>
    <w:p w14:paraId="64994CA1" w14:textId="77777777" w:rsidR="00B8680C" w:rsidRDefault="00B8680C" w:rsidP="00B8680C">
      <w:pPr>
        <w:pStyle w:val="Heading2"/>
      </w:pPr>
    </w:p>
    <w:p w14:paraId="6AC76158" w14:textId="3D945F36" w:rsidR="00B8680C" w:rsidRPr="00B8680C" w:rsidRDefault="00B8680C" w:rsidP="00B8680C">
      <w:r>
        <w:t>[Content warning: Reference to death and death by suicide]</w:t>
      </w:r>
    </w:p>
    <w:p w14:paraId="0E70B968" w14:textId="29E8AD48" w:rsidR="0003320C" w:rsidRPr="0003320C" w:rsidRDefault="0003320C" w:rsidP="00500362">
      <w:pPr>
        <w:spacing w:line="276" w:lineRule="auto"/>
      </w:pPr>
    </w:p>
    <w:p w14:paraId="2EDBBB45" w14:textId="3EAC181D" w:rsidR="00BD2017" w:rsidRDefault="00BD2017" w:rsidP="00500362">
      <w:pPr>
        <w:spacing w:line="276" w:lineRule="auto"/>
      </w:pPr>
    </w:p>
    <w:p w14:paraId="6B25E667" w14:textId="2804DD67" w:rsidR="00BD2017" w:rsidRDefault="00BD2017" w:rsidP="00500362">
      <w:pPr>
        <w:spacing w:line="276" w:lineRule="auto"/>
      </w:pPr>
    </w:p>
    <w:p w14:paraId="668F1A68" w14:textId="1AF4E60B" w:rsidR="00BD2017" w:rsidRDefault="00BD2017" w:rsidP="00B6577B">
      <w:pPr>
        <w:spacing w:line="276" w:lineRule="auto"/>
        <w:jc w:val="center"/>
      </w:pPr>
    </w:p>
    <w:p w14:paraId="4029FACE" w14:textId="25877D44" w:rsidR="00BD2017" w:rsidRDefault="00BD2017" w:rsidP="00500362">
      <w:pPr>
        <w:spacing w:line="276" w:lineRule="auto"/>
      </w:pPr>
    </w:p>
    <w:p w14:paraId="26717523" w14:textId="77777777" w:rsidR="00E30379" w:rsidRDefault="00E30379" w:rsidP="00500362">
      <w:pPr>
        <w:spacing w:line="276" w:lineRule="auto"/>
      </w:pPr>
    </w:p>
    <w:p w14:paraId="5634EEE7" w14:textId="77777777" w:rsidR="00B6577B" w:rsidRDefault="00B6577B" w:rsidP="00500362">
      <w:pPr>
        <w:spacing w:line="276" w:lineRule="auto"/>
      </w:pPr>
    </w:p>
    <w:p w14:paraId="5E3147CF" w14:textId="77777777" w:rsidR="00B6577B" w:rsidRDefault="00B6577B" w:rsidP="00500362">
      <w:pPr>
        <w:spacing w:line="276" w:lineRule="auto"/>
      </w:pPr>
    </w:p>
    <w:p w14:paraId="7D243E70" w14:textId="77777777" w:rsidR="00500362" w:rsidRPr="00CC58B3" w:rsidRDefault="00500362" w:rsidP="00500362">
      <w:pPr>
        <w:spacing w:line="276" w:lineRule="auto"/>
        <w:jc w:val="center"/>
      </w:pPr>
    </w:p>
    <w:p w14:paraId="139D56FC" w14:textId="77777777" w:rsidR="007152A3" w:rsidRPr="007152A3" w:rsidRDefault="007152A3" w:rsidP="00500362">
      <w:pPr>
        <w:spacing w:line="276" w:lineRule="auto"/>
      </w:pPr>
    </w:p>
    <w:p w14:paraId="6B5841A9" w14:textId="77777777" w:rsidR="00620F6D" w:rsidRDefault="00620F6D" w:rsidP="00500362">
      <w:pPr>
        <w:spacing w:line="276" w:lineRule="auto"/>
      </w:pPr>
    </w:p>
    <w:p w14:paraId="24AE0085" w14:textId="77777777" w:rsidR="007152A3" w:rsidRDefault="007152A3" w:rsidP="00500362">
      <w:pPr>
        <w:spacing w:line="276" w:lineRule="auto"/>
      </w:pPr>
    </w:p>
    <w:p w14:paraId="1733DFA1" w14:textId="77777777" w:rsidR="00E30379" w:rsidRDefault="00E30379" w:rsidP="00500362">
      <w:pPr>
        <w:spacing w:line="276" w:lineRule="auto"/>
      </w:pPr>
    </w:p>
    <w:p w14:paraId="548384EB" w14:textId="77777777" w:rsidR="00E30379" w:rsidRDefault="00E30379" w:rsidP="00500362">
      <w:pPr>
        <w:spacing w:line="276" w:lineRule="auto"/>
      </w:pPr>
    </w:p>
    <w:p w14:paraId="0D887D23" w14:textId="77777777" w:rsidR="00E30379" w:rsidRDefault="00E30379" w:rsidP="00500362">
      <w:pPr>
        <w:spacing w:line="276" w:lineRule="auto"/>
      </w:pPr>
    </w:p>
    <w:p w14:paraId="59DD57AB" w14:textId="1B791D48" w:rsidR="00BD2017" w:rsidRDefault="00BD2017" w:rsidP="00500362">
      <w:pPr>
        <w:spacing w:line="276" w:lineRule="auto"/>
      </w:pPr>
      <w:r>
        <w:br w:type="page"/>
      </w:r>
    </w:p>
    <w:p w14:paraId="106504B0" w14:textId="68F34AFB" w:rsidR="00BD2017" w:rsidRPr="005B409E" w:rsidRDefault="006F6A7B" w:rsidP="00500362">
      <w:pPr>
        <w:pStyle w:val="PolicyHeading"/>
        <w:spacing w:line="276" w:lineRule="auto"/>
      </w:pPr>
      <w:r>
        <w:lastRenderedPageBreak/>
        <w:t>P</w:t>
      </w:r>
      <w:r w:rsidR="00B21661">
        <w:t>urpose</w:t>
      </w:r>
    </w:p>
    <w:p w14:paraId="78CE5552" w14:textId="6F85E2BB" w:rsidR="00A424D3" w:rsidRDefault="00802531" w:rsidP="00500362">
      <w:pPr>
        <w:pStyle w:val="PolicyTextXX"/>
        <w:spacing w:line="276" w:lineRule="auto"/>
      </w:pPr>
      <w:r>
        <w:t xml:space="preserve">To ensure the University responds sensitively, professionally and appropriately to the death of a student, providing effective and compassionate </w:t>
      </w:r>
      <w:r w:rsidR="00645E50">
        <w:t xml:space="preserve">postvention </w:t>
      </w:r>
      <w:r>
        <w:t>support.</w:t>
      </w:r>
      <w:r w:rsidR="00C0024A">
        <w:t xml:space="preserve"> </w:t>
      </w:r>
      <w:r w:rsidR="00A424D3">
        <w:t xml:space="preserve">The detailed </w:t>
      </w:r>
      <w:r w:rsidR="00E63AEF">
        <w:t xml:space="preserve">postvention </w:t>
      </w:r>
      <w:r w:rsidR="00A424D3">
        <w:t xml:space="preserve">checklist for this procedure </w:t>
      </w:r>
      <w:r w:rsidR="00645E50">
        <w:t>is</w:t>
      </w:r>
      <w:r w:rsidR="00A424D3">
        <w:t xml:space="preserve"> held in a secure Teams site managed by the </w:t>
      </w:r>
      <w:r w:rsidR="6E921A13">
        <w:t>Chancelry Administration Team</w:t>
      </w:r>
      <w:r w:rsidR="00A424D3">
        <w:t>.</w:t>
      </w:r>
    </w:p>
    <w:p w14:paraId="02FE2DC4" w14:textId="33721840" w:rsidR="571B4B1A" w:rsidRDefault="571B4B1A" w:rsidP="0EDB5F70">
      <w:pPr>
        <w:pStyle w:val="PolicyTextXX"/>
        <w:spacing w:line="276" w:lineRule="auto"/>
      </w:pPr>
      <w:r>
        <w:t>This procedure is informed by and aligns with the Universities UK ‘How to respond to a student suicide: Suicide Safer guidance on postvention’.</w:t>
      </w:r>
    </w:p>
    <w:p w14:paraId="0712367C" w14:textId="7EED832D" w:rsidR="002A2E8B" w:rsidRPr="00350834" w:rsidRDefault="00C0024A" w:rsidP="00500362">
      <w:pPr>
        <w:pStyle w:val="PolicyTextXX"/>
        <w:spacing w:line="276" w:lineRule="auto"/>
      </w:pPr>
      <w:r>
        <w:t>As each situation will be uniquely different the University response will depend on the specific circumstances of each incident and adhere to the following principles.</w:t>
      </w:r>
    </w:p>
    <w:p w14:paraId="00BABB09" w14:textId="445F567E" w:rsidR="00795AA6" w:rsidRDefault="00C0024A" w:rsidP="0EDB5F70">
      <w:pPr>
        <w:pStyle w:val="PolicyHeading"/>
        <w:rPr>
          <w:u w:val="single"/>
        </w:rPr>
      </w:pPr>
      <w:r>
        <w:t>Principles</w:t>
      </w:r>
    </w:p>
    <w:p w14:paraId="66B48E7B" w14:textId="6321BE35" w:rsidR="00C0024A" w:rsidRDefault="00C0024A" w:rsidP="00C0024A">
      <w:pPr>
        <w:pStyle w:val="PolicyTextXX"/>
        <w:numPr>
          <w:ilvl w:val="0"/>
          <w:numId w:val="5"/>
        </w:numPr>
        <w:spacing w:line="276" w:lineRule="auto"/>
      </w:pPr>
      <w:r>
        <w:t>The University, external partners and other agencies work together to manage the situation effectively, sensitively and professionally.</w:t>
      </w:r>
    </w:p>
    <w:p w14:paraId="6890FA6D" w14:textId="04B4D68A" w:rsidR="00C0024A" w:rsidRDefault="00C0024A" w:rsidP="00C0024A">
      <w:pPr>
        <w:pStyle w:val="PolicyTextXX"/>
        <w:numPr>
          <w:ilvl w:val="0"/>
          <w:numId w:val="5"/>
        </w:numPr>
        <w:spacing w:line="276" w:lineRule="auto"/>
      </w:pPr>
      <w:r>
        <w:t xml:space="preserve">Care, compassion and sensitivity </w:t>
      </w:r>
      <w:proofErr w:type="gramStart"/>
      <w:r>
        <w:t>is</w:t>
      </w:r>
      <w:proofErr w:type="gramEnd"/>
      <w:r>
        <w:t xml:space="preserve"> maintained for those involved and affected.</w:t>
      </w:r>
    </w:p>
    <w:p w14:paraId="615E7F9F" w14:textId="64A4233F" w:rsidR="00C0024A" w:rsidRDefault="00C0024A" w:rsidP="00C0024A">
      <w:pPr>
        <w:pStyle w:val="PolicyTextXX"/>
        <w:numPr>
          <w:ilvl w:val="0"/>
          <w:numId w:val="5"/>
        </w:numPr>
        <w:spacing w:line="276" w:lineRule="auto"/>
      </w:pPr>
      <w:r>
        <w:t>The wishes of the family and/or supporters are to be respected and considered as a priority.</w:t>
      </w:r>
    </w:p>
    <w:p w14:paraId="37618FCA" w14:textId="46AB2C83" w:rsidR="00396F12" w:rsidRDefault="00C0024A" w:rsidP="0EDB5F70">
      <w:pPr>
        <w:pStyle w:val="PolicyTextXX"/>
        <w:spacing w:line="276" w:lineRule="auto"/>
      </w:pPr>
      <w:r>
        <w:t xml:space="preserve">To follow the given guidelines regarding </w:t>
      </w:r>
      <w:r w:rsidR="00E63AEF">
        <w:t xml:space="preserve">postvention </w:t>
      </w:r>
      <w:r>
        <w:t>roles and responsibilities, and requirements for record keeping.</w:t>
      </w:r>
    </w:p>
    <w:p w14:paraId="56B37FE6" w14:textId="292789C8" w:rsidR="07396C5E" w:rsidRDefault="07396C5E" w:rsidP="0EDB5F70">
      <w:pPr>
        <w:pStyle w:val="PolicyTextXX"/>
        <w:spacing w:line="276" w:lineRule="auto"/>
      </w:pPr>
      <w:r>
        <w:t>Adhere to information sharing protocols providing clear information while protecting the privacy and dignity of those affected and in accordance with legal requirements</w:t>
      </w:r>
      <w:r w:rsidR="2125C7F9">
        <w:t>.</w:t>
      </w:r>
    </w:p>
    <w:p w14:paraId="5DB62FD7" w14:textId="6650F0D6" w:rsidR="2125C7F9" w:rsidRDefault="2125C7F9" w:rsidP="0EDB5F70">
      <w:pPr>
        <w:pStyle w:val="PolicyTextXX"/>
        <w:spacing w:line="276" w:lineRule="auto"/>
      </w:pPr>
      <w:r>
        <w:t>Be sensitive to cultural and religious perspectives that may affect responses to death and death by suicide.</w:t>
      </w:r>
    </w:p>
    <w:p w14:paraId="0B351263" w14:textId="31C91ACC" w:rsidR="002A2E8B" w:rsidRPr="003275A2" w:rsidRDefault="003275A2" w:rsidP="0EDB5F70">
      <w:pPr>
        <w:pStyle w:val="PolicyHeading"/>
        <w:rPr>
          <w:u w:val="single"/>
        </w:rPr>
      </w:pPr>
      <w:r>
        <w:t>Scope</w:t>
      </w:r>
    </w:p>
    <w:p w14:paraId="2F8E6D0A" w14:textId="4B868B94" w:rsidR="003275A2" w:rsidRDefault="6C454D87" w:rsidP="0EDB5F70">
      <w:pPr>
        <w:pStyle w:val="PolicyTextXX"/>
        <w:spacing w:line="276" w:lineRule="auto"/>
      </w:pPr>
      <w:r>
        <w:t>This procedure applies to all Bath Spa University provision and students.</w:t>
      </w:r>
    </w:p>
    <w:p w14:paraId="5B86304D" w14:textId="474D2238" w:rsidR="003275A2" w:rsidRDefault="78F3F264" w:rsidP="0EDB5F70">
      <w:pPr>
        <w:pStyle w:val="PolicyTextXX"/>
        <w:spacing w:line="276" w:lineRule="auto"/>
      </w:pPr>
      <w:r w:rsidRPr="0EDB5F70">
        <w:rPr>
          <w:rFonts w:eastAsia="Arial"/>
          <w:color w:val="000000" w:themeColor="text1"/>
        </w:rPr>
        <w:t>Educational Partners will follow the same principles outlined in this policy and are responsible for ensuring that an effective postvention protocol is in place. This must include:</w:t>
      </w:r>
    </w:p>
    <w:p w14:paraId="51B7FF48" w14:textId="2890B46D" w:rsidR="003275A2" w:rsidRDefault="126404F0" w:rsidP="0A0332F1">
      <w:pPr>
        <w:pStyle w:val="PolicyTextXX"/>
        <w:spacing w:line="276" w:lineRule="auto"/>
      </w:pPr>
      <w:r>
        <w:t>Specified roles and responsibilities, including who leads the Educational Partner’s postvention</w:t>
      </w:r>
      <w:r w:rsidR="7B49476B">
        <w:t xml:space="preserve"> approach</w:t>
      </w:r>
      <w:r>
        <w:t>.</w:t>
      </w:r>
    </w:p>
    <w:p w14:paraId="0E320695" w14:textId="24801875" w:rsidR="003275A2" w:rsidRDefault="3DEBFAA5" w:rsidP="0A0332F1">
      <w:pPr>
        <w:pStyle w:val="PolicyTextXX"/>
        <w:spacing w:line="276" w:lineRule="auto"/>
      </w:pPr>
      <w:r>
        <w:t xml:space="preserve">Notifying </w:t>
      </w:r>
      <w:r w:rsidR="00EA777C">
        <w:t>the</w:t>
      </w:r>
      <w:r w:rsidR="1ADDC362">
        <w:t xml:space="preserve"> </w:t>
      </w:r>
      <w:r w:rsidR="77D6E3AB">
        <w:t xml:space="preserve">BSU </w:t>
      </w:r>
      <w:r w:rsidR="00EA777C">
        <w:t>University</w:t>
      </w:r>
      <w:r w:rsidR="63237980">
        <w:t xml:space="preserve"> Secretary</w:t>
      </w:r>
      <w:r w:rsidR="17365216">
        <w:t xml:space="preserve"> &amp; Registrar</w:t>
      </w:r>
      <w:r w:rsidR="63237980">
        <w:t xml:space="preserve"> (Principal Safeguarding Lead)</w:t>
      </w:r>
      <w:r w:rsidR="00166826">
        <w:t xml:space="preserve"> </w:t>
      </w:r>
      <w:r w:rsidR="712DC639">
        <w:t xml:space="preserve">and Director of Student Wellbeing Services (Designated Safeguarding Lead for </w:t>
      </w:r>
      <w:r w:rsidR="712DC639">
        <w:lastRenderedPageBreak/>
        <w:t>students)</w:t>
      </w:r>
      <w:r w:rsidR="340A0EA7">
        <w:t xml:space="preserve"> within 24 hours</w:t>
      </w:r>
      <w:r w:rsidR="00166826">
        <w:t xml:space="preserve"> following a student </w:t>
      </w:r>
      <w:r w:rsidR="2D4A087A">
        <w:t xml:space="preserve">death via: </w:t>
      </w:r>
      <w:hyperlink r:id="rId12">
        <w:r w:rsidR="2D4A087A" w:rsidRPr="0EDB5F70">
          <w:rPr>
            <w:rStyle w:val="Hyperlink"/>
          </w:rPr>
          <w:t>safeguarding@bathspa.ac.uk</w:t>
        </w:r>
      </w:hyperlink>
      <w:r w:rsidR="2D4A087A">
        <w:t xml:space="preserve">. </w:t>
      </w:r>
    </w:p>
    <w:p w14:paraId="4BA66CBE" w14:textId="34FCF6AB" w:rsidR="003275A2" w:rsidRDefault="7536BEFC" w:rsidP="0A0332F1">
      <w:pPr>
        <w:pStyle w:val="PolicyTextXX"/>
        <w:spacing w:line="276" w:lineRule="auto"/>
      </w:pPr>
      <w:r>
        <w:t xml:space="preserve">Ensuring that </w:t>
      </w:r>
      <w:r w:rsidR="113C3438">
        <w:t xml:space="preserve">a record of information is maintained </w:t>
      </w:r>
      <w:r>
        <w:t xml:space="preserve">in real </w:t>
      </w:r>
      <w:r w:rsidR="2E47A88F">
        <w:t>time and is available to the University</w:t>
      </w:r>
      <w:r w:rsidR="50F712F4">
        <w:t>, including the contact details of all involved</w:t>
      </w:r>
      <w:r w:rsidR="5268267B">
        <w:t>, such as other students, friends, family or external agencies.</w:t>
      </w:r>
    </w:p>
    <w:p w14:paraId="1842DFCC" w14:textId="326D28A4" w:rsidR="003275A2" w:rsidRDefault="7B7E5BD2" w:rsidP="0A0332F1">
      <w:pPr>
        <w:pStyle w:val="PolicyTextXX"/>
        <w:spacing w:line="276" w:lineRule="auto"/>
      </w:pPr>
      <w:r>
        <w:t>Assurance that no information about the death will be shared internally or externally without approval from the BSU University Secretary</w:t>
      </w:r>
      <w:r w:rsidR="72BDD164">
        <w:t xml:space="preserve"> &amp; Registrar (or</w:t>
      </w:r>
      <w:r w:rsidR="393BC9D6">
        <w:t xml:space="preserve"> </w:t>
      </w:r>
      <w:r w:rsidR="72BDD164">
        <w:t>their nominee) or the Director of Student Wellbeing Services (or their nominee)</w:t>
      </w:r>
      <w:r>
        <w:t>.</w:t>
      </w:r>
    </w:p>
    <w:p w14:paraId="6D50BBB8" w14:textId="188BF26A" w:rsidR="0A0332F1" w:rsidRDefault="50F712F4" w:rsidP="0EDB5F70">
      <w:pPr>
        <w:pStyle w:val="PolicyTextXX"/>
        <w:spacing w:line="276" w:lineRule="auto"/>
      </w:pPr>
      <w:r>
        <w:t>I</w:t>
      </w:r>
      <w:r w:rsidR="00166826">
        <w:t xml:space="preserve">n circumstances </w:t>
      </w:r>
      <w:r w:rsidR="006B0BF5">
        <w:t>where</w:t>
      </w:r>
      <w:r w:rsidR="00166826">
        <w:t xml:space="preserve"> it is a suspected death by </w:t>
      </w:r>
      <w:r w:rsidR="134706B9">
        <w:t>suicide it</w:t>
      </w:r>
      <w:r w:rsidR="10B2A846">
        <w:t xml:space="preserve"> is the responsibility of the Educational Partner to initiate its </w:t>
      </w:r>
      <w:r w:rsidR="1256A108">
        <w:t xml:space="preserve">suicide </w:t>
      </w:r>
      <w:r w:rsidR="10B2A846">
        <w:t>postvention plan.</w:t>
      </w:r>
    </w:p>
    <w:p w14:paraId="5D63CC81" w14:textId="25AFCA3C" w:rsidR="00DC19C3" w:rsidRDefault="00F10500" w:rsidP="00500362">
      <w:pPr>
        <w:pStyle w:val="PolicyHeading"/>
        <w:spacing w:line="276" w:lineRule="auto"/>
      </w:pPr>
      <w:r>
        <w:t>Notification of a death</w:t>
      </w:r>
    </w:p>
    <w:p w14:paraId="7774F68C" w14:textId="5F076974" w:rsidR="1EC729BD" w:rsidRDefault="1EC729BD" w:rsidP="52461450">
      <w:pPr>
        <w:pStyle w:val="PolicyTextXX"/>
        <w:spacing w:line="276" w:lineRule="auto"/>
      </w:pPr>
      <w:r>
        <w:t xml:space="preserve">Students or staff, on </w:t>
      </w:r>
      <w:r w:rsidR="6B9DC234">
        <w:t>learning of</w:t>
      </w:r>
      <w:r>
        <w:t xml:space="preserve"> the death of a student must </w:t>
      </w:r>
      <w:r w:rsidR="043D4DB8">
        <w:t xml:space="preserve">without delay </w:t>
      </w:r>
      <w:r>
        <w:t>notify the University</w:t>
      </w:r>
      <w:r w:rsidR="129245C0">
        <w:t xml:space="preserve"> via safeguarding@bathspa.ac.uk.</w:t>
      </w:r>
    </w:p>
    <w:p w14:paraId="44CC6669" w14:textId="1CC8EF55" w:rsidR="009737A9" w:rsidRDefault="72D70271" w:rsidP="00500362">
      <w:pPr>
        <w:pStyle w:val="PolicyTextXX"/>
        <w:spacing w:line="276" w:lineRule="auto"/>
      </w:pPr>
      <w:r w:rsidRPr="52461450">
        <w:rPr>
          <w:b/>
          <w:bCs/>
        </w:rPr>
        <w:t xml:space="preserve">If the death has happened on a </w:t>
      </w:r>
      <w:proofErr w:type="gramStart"/>
      <w:r w:rsidRPr="52461450">
        <w:rPr>
          <w:b/>
          <w:bCs/>
        </w:rPr>
        <w:t>University</w:t>
      </w:r>
      <w:proofErr w:type="gramEnd"/>
      <w:r w:rsidRPr="52461450">
        <w:rPr>
          <w:b/>
          <w:bCs/>
        </w:rPr>
        <w:t xml:space="preserve"> campus i</w:t>
      </w:r>
      <w:r w:rsidR="00F10500" w:rsidRPr="52461450">
        <w:rPr>
          <w:b/>
          <w:bCs/>
        </w:rPr>
        <w:t>nform Security, 01225 875555</w:t>
      </w:r>
      <w:r w:rsidR="391AABBE" w:rsidRPr="52461450">
        <w:rPr>
          <w:b/>
          <w:bCs/>
        </w:rPr>
        <w:t xml:space="preserve">. </w:t>
      </w:r>
      <w:r w:rsidR="391AABBE">
        <w:t>The</w:t>
      </w:r>
      <w:r w:rsidR="00F10500">
        <w:t xml:space="preserve"> University Security Service act as the first point of contact</w:t>
      </w:r>
      <w:r w:rsidR="009A72E5">
        <w:t xml:space="preserve"> and </w:t>
      </w:r>
      <w:r w:rsidR="00DC6F5C">
        <w:t xml:space="preserve">it is </w:t>
      </w:r>
      <w:r w:rsidR="009A72E5">
        <w:t>vital they are notified immediately, even if the person making the discovery has already called emergency services</w:t>
      </w:r>
      <w:r w:rsidR="00F10500">
        <w:t xml:space="preserve">. They are open 24 hours, year-round and have access to </w:t>
      </w:r>
      <w:proofErr w:type="gramStart"/>
      <w:r w:rsidR="00F10500">
        <w:t>University</w:t>
      </w:r>
      <w:proofErr w:type="gramEnd"/>
      <w:r w:rsidR="00F10500">
        <w:t xml:space="preserve"> emergency contacts outside of usual working hours. </w:t>
      </w:r>
    </w:p>
    <w:p w14:paraId="78FA99A6" w14:textId="77777777" w:rsidR="009A72E5" w:rsidRDefault="009A72E5" w:rsidP="009A72E5">
      <w:pPr>
        <w:pStyle w:val="PolicyTextXX"/>
        <w:numPr>
          <w:ilvl w:val="0"/>
          <w:numId w:val="0"/>
        </w:numPr>
        <w:spacing w:line="276" w:lineRule="auto"/>
        <w:ind w:left="851"/>
      </w:pPr>
      <w:r w:rsidRPr="65611713">
        <w:rPr>
          <w:b/>
          <w:bCs/>
        </w:rPr>
        <w:t xml:space="preserve">Upon being informed of a confirmed or suspected death, Security </w:t>
      </w:r>
      <w:r>
        <w:t>will:</w:t>
      </w:r>
    </w:p>
    <w:p w14:paraId="29A6B384" w14:textId="7DB142D0" w:rsidR="002C0A46" w:rsidRDefault="002C0A46" w:rsidP="009A72E5">
      <w:pPr>
        <w:pStyle w:val="PolicyTextXX"/>
        <w:numPr>
          <w:ilvl w:val="0"/>
          <w:numId w:val="7"/>
        </w:numPr>
        <w:spacing w:line="276" w:lineRule="auto"/>
      </w:pPr>
      <w:r>
        <w:t>Secure the scene (if necessary)</w:t>
      </w:r>
      <w:r w:rsidR="00AF4ED5">
        <w:t>.</w:t>
      </w:r>
    </w:p>
    <w:p w14:paraId="1D2706B3" w14:textId="145D2FF5" w:rsidR="009A72E5" w:rsidRDefault="009A72E5" w:rsidP="009A72E5">
      <w:pPr>
        <w:pStyle w:val="PolicyTextXX"/>
        <w:numPr>
          <w:ilvl w:val="0"/>
          <w:numId w:val="7"/>
        </w:numPr>
        <w:spacing w:line="276" w:lineRule="auto"/>
      </w:pPr>
      <w:r>
        <w:t>Liaise with emergency services as required</w:t>
      </w:r>
      <w:r w:rsidR="00AF4ED5">
        <w:t>.</w:t>
      </w:r>
    </w:p>
    <w:p w14:paraId="132C109F" w14:textId="5605905C" w:rsidR="009A72E5" w:rsidRDefault="009A72E5" w:rsidP="52461450">
      <w:pPr>
        <w:pStyle w:val="PolicyTextXX"/>
        <w:spacing w:line="276" w:lineRule="auto"/>
      </w:pPr>
      <w:r>
        <w:t>Check</w:t>
      </w:r>
      <w:r w:rsidR="00DC6F5C">
        <w:t xml:space="preserve"> that the individual is a Bath Spa University student</w:t>
      </w:r>
      <w:r w:rsidR="00AF4ED5">
        <w:t>.</w:t>
      </w:r>
    </w:p>
    <w:p w14:paraId="464FA6C5" w14:textId="40B01768" w:rsidR="36930378" w:rsidRDefault="36930378" w:rsidP="52461450">
      <w:pPr>
        <w:pStyle w:val="PolicyTextXX"/>
        <w:spacing w:line="276" w:lineRule="auto"/>
      </w:pPr>
      <w:r>
        <w:t xml:space="preserve">Notify the on-call SWS Manager and the </w:t>
      </w:r>
      <w:r w:rsidR="592F7854">
        <w:t xml:space="preserve">Senior Duty </w:t>
      </w:r>
      <w:r>
        <w:t>Executive on call.</w:t>
      </w:r>
    </w:p>
    <w:p w14:paraId="336E5327" w14:textId="034E1E13" w:rsidR="009A72E5" w:rsidRPr="009A72E5" w:rsidRDefault="009A72E5" w:rsidP="01CF6DDB">
      <w:pPr>
        <w:pStyle w:val="PolicyTextXX"/>
        <w:spacing w:line="276" w:lineRule="auto"/>
        <w:rPr>
          <w:b/>
          <w:bCs/>
        </w:rPr>
      </w:pPr>
      <w:r w:rsidRPr="01CF6DDB">
        <w:rPr>
          <w:b/>
          <w:bCs/>
        </w:rPr>
        <w:t>Under no circumstances must staff or student</w:t>
      </w:r>
      <w:r w:rsidR="2A7C39E7" w:rsidRPr="01CF6DDB">
        <w:rPr>
          <w:b/>
          <w:bCs/>
        </w:rPr>
        <w:t>s</w:t>
      </w:r>
      <w:r w:rsidRPr="01CF6DDB">
        <w:rPr>
          <w:b/>
          <w:bCs/>
        </w:rPr>
        <w:t xml:space="preserve"> contact the deceased</w:t>
      </w:r>
      <w:r w:rsidR="00F33D6C" w:rsidRPr="01CF6DDB">
        <w:rPr>
          <w:b/>
          <w:bCs/>
        </w:rPr>
        <w:t>’s</w:t>
      </w:r>
      <w:r w:rsidRPr="01CF6DDB">
        <w:rPr>
          <w:b/>
          <w:bCs/>
        </w:rPr>
        <w:t xml:space="preserve"> friends or family, or report anything on social media. In the event of a student death, it is essential for the Police to make the first contact with family.</w:t>
      </w:r>
    </w:p>
    <w:p w14:paraId="10FB7B22" w14:textId="141A5B2B" w:rsidR="00F10500" w:rsidRDefault="00F10500" w:rsidP="01CF6DDB">
      <w:pPr>
        <w:pStyle w:val="PolicyTextXX"/>
        <w:spacing w:line="276" w:lineRule="auto"/>
      </w:pPr>
      <w:r>
        <w:t xml:space="preserve">The degree of involvement of the University in a student death will depend both on the location and </w:t>
      </w:r>
      <w:r w:rsidR="00BC2BD3">
        <w:t>circumstances</w:t>
      </w:r>
      <w:r>
        <w:t>. The location in which the death occurs will have a significant bearing on the degree of involvement of the University and its staff members.</w:t>
      </w:r>
      <w:r w:rsidR="5626C171">
        <w:t xml:space="preserve"> </w:t>
      </w:r>
      <w:r>
        <w:t>The courses of action to be taken will therefore be dependent on the individual circumstances of each case.</w:t>
      </w:r>
    </w:p>
    <w:p w14:paraId="34382F8E" w14:textId="6B34C59A" w:rsidR="00A424D3" w:rsidRDefault="00A424D3" w:rsidP="00A424D3">
      <w:pPr>
        <w:pStyle w:val="PolicyHeading"/>
      </w:pPr>
      <w:r>
        <w:lastRenderedPageBreak/>
        <w:t>Actions on the day of a student death</w:t>
      </w:r>
    </w:p>
    <w:p w14:paraId="6AC4057D" w14:textId="2EF6391B" w:rsidR="00A424D3" w:rsidRDefault="00A424D3" w:rsidP="003739D1">
      <w:pPr>
        <w:pStyle w:val="PolicyTextXX"/>
      </w:pPr>
      <w:r>
        <w:t>The Director of Student Wellbeing Services</w:t>
      </w:r>
      <w:r w:rsidR="003739D1">
        <w:t>, (SWS)</w:t>
      </w:r>
      <w:r>
        <w:t xml:space="preserve"> will assume the role of primary coordinator</w:t>
      </w:r>
      <w:r w:rsidR="003739D1">
        <w:t>,</w:t>
      </w:r>
      <w:r>
        <w:t xml:space="preserve"> </w:t>
      </w:r>
      <w:r w:rsidR="003739D1">
        <w:t xml:space="preserve">ensure key staff (as listed in the </w:t>
      </w:r>
      <w:r w:rsidR="00BC7BF2">
        <w:t xml:space="preserve">postvention </w:t>
      </w:r>
      <w:r w:rsidR="003739D1">
        <w:t xml:space="preserve">checklist are notified) </w:t>
      </w:r>
      <w:r>
        <w:t xml:space="preserve">and </w:t>
      </w:r>
      <w:r w:rsidR="003739D1">
        <w:t xml:space="preserve">act as </w:t>
      </w:r>
      <w:r>
        <w:t xml:space="preserve">point of contact for family and external agencies pending the </w:t>
      </w:r>
      <w:r w:rsidR="00BC7BF2">
        <w:t>Postvention</w:t>
      </w:r>
      <w:r>
        <w:t xml:space="preserve"> Team</w:t>
      </w:r>
      <w:r w:rsidR="00954B2E">
        <w:t>, PVT</w:t>
      </w:r>
      <w:r>
        <w:t xml:space="preserve"> meeting.</w:t>
      </w:r>
    </w:p>
    <w:p w14:paraId="3D02080C" w14:textId="4865CEE2" w:rsidR="003739D1" w:rsidRDefault="003739D1" w:rsidP="003739D1">
      <w:pPr>
        <w:pStyle w:val="PolicyTextXX"/>
      </w:pPr>
      <w:r w:rsidRPr="003739D1">
        <w:t xml:space="preserve">The Chancelry </w:t>
      </w:r>
      <w:r w:rsidR="1B63A88B" w:rsidRPr="003739D1">
        <w:t xml:space="preserve">Administration Team </w:t>
      </w:r>
      <w:r w:rsidRPr="003739D1">
        <w:t xml:space="preserve">will call an initial meeting of the </w:t>
      </w:r>
      <w:r w:rsidR="00BC7BF2">
        <w:t>Postvention</w:t>
      </w:r>
      <w:r w:rsidRPr="003739D1">
        <w:t xml:space="preserve"> Team</w:t>
      </w:r>
      <w:r w:rsidR="00954B2E">
        <w:t>, PVT</w:t>
      </w:r>
      <w:r w:rsidR="00F61D53">
        <w:rPr>
          <w:rStyle w:val="FootnoteReference"/>
        </w:rPr>
        <w:footnoteReference w:id="2"/>
      </w:r>
      <w:r w:rsidRPr="003739D1">
        <w:t xml:space="preserve">. </w:t>
      </w:r>
      <w:r w:rsidR="00BC7BF2">
        <w:t>The</w:t>
      </w:r>
      <w:r w:rsidRPr="003739D1">
        <w:t xml:space="preserve"> membership may vary depending on the situation, but will </w:t>
      </w:r>
      <w:r w:rsidR="33969BE0" w:rsidRPr="003739D1">
        <w:t xml:space="preserve">usually </w:t>
      </w:r>
      <w:r w:rsidRPr="003739D1">
        <w:t xml:space="preserve">include the following, as appropriate or their nominee: </w:t>
      </w:r>
    </w:p>
    <w:p w14:paraId="2D8AA004" w14:textId="2278BF58" w:rsidR="003739D1" w:rsidRDefault="003739D1" w:rsidP="001752FC">
      <w:pPr>
        <w:pStyle w:val="PolicyTextXX"/>
        <w:numPr>
          <w:ilvl w:val="0"/>
          <w:numId w:val="11"/>
        </w:numPr>
      </w:pPr>
      <w:r w:rsidRPr="003739D1">
        <w:t>Vice-Chancellor</w:t>
      </w:r>
      <w:r w:rsidR="00954B2E">
        <w:t>/</w:t>
      </w:r>
      <w:r w:rsidRPr="003739D1">
        <w:t>Deputy Vice-Chancellor</w:t>
      </w:r>
      <w:r w:rsidR="00954B2E">
        <w:t xml:space="preserve"> – PVT Chair</w:t>
      </w:r>
    </w:p>
    <w:p w14:paraId="67B119AB" w14:textId="77777777" w:rsidR="003739D1" w:rsidRDefault="003739D1" w:rsidP="003739D1">
      <w:pPr>
        <w:pStyle w:val="PolicyTextXX"/>
        <w:numPr>
          <w:ilvl w:val="0"/>
          <w:numId w:val="11"/>
        </w:numPr>
      </w:pPr>
      <w:r>
        <w:t xml:space="preserve">Senior </w:t>
      </w:r>
      <w:r w:rsidRPr="003739D1">
        <w:t>P</w:t>
      </w:r>
      <w:r>
        <w:t xml:space="preserve">ro </w:t>
      </w:r>
      <w:r w:rsidRPr="003739D1">
        <w:t>V</w:t>
      </w:r>
      <w:r>
        <w:t>ice-</w:t>
      </w:r>
      <w:r w:rsidRPr="003739D1">
        <w:t>C</w:t>
      </w:r>
      <w:r>
        <w:t>hancellor</w:t>
      </w:r>
    </w:p>
    <w:p w14:paraId="23F12410" w14:textId="6CFA0B93" w:rsidR="007436D5" w:rsidRDefault="003739D1" w:rsidP="007436D5">
      <w:pPr>
        <w:pStyle w:val="PolicyTextXX"/>
        <w:numPr>
          <w:ilvl w:val="0"/>
          <w:numId w:val="11"/>
        </w:numPr>
      </w:pPr>
      <w:r>
        <w:t>Director</w:t>
      </w:r>
      <w:r w:rsidRPr="003739D1">
        <w:t xml:space="preserve"> of Student Wellbeing Services</w:t>
      </w:r>
      <w:r w:rsidR="00156A4C">
        <w:t xml:space="preserve"> – Care for students lead</w:t>
      </w:r>
    </w:p>
    <w:p w14:paraId="6C4C42C6" w14:textId="38338226" w:rsidR="003739D1" w:rsidRDefault="003739D1" w:rsidP="6EF0E538">
      <w:pPr>
        <w:pStyle w:val="PolicyTextXX"/>
      </w:pPr>
      <w:r>
        <w:t>Head of Communications and Brand Development</w:t>
      </w:r>
    </w:p>
    <w:p w14:paraId="74B370A5" w14:textId="46C19FF8" w:rsidR="003739D1" w:rsidRDefault="003739D1" w:rsidP="6EF0E538">
      <w:pPr>
        <w:pStyle w:val="PolicyTextXX"/>
      </w:pPr>
      <w:r>
        <w:t>University Secretary</w:t>
      </w:r>
      <w:r w:rsidR="2A5F50B9">
        <w:t xml:space="preserve"> &amp; Registrar</w:t>
      </w:r>
    </w:p>
    <w:p w14:paraId="4E8EA529" w14:textId="021D290E" w:rsidR="007436D5" w:rsidRDefault="007436D5" w:rsidP="007436D5">
      <w:pPr>
        <w:pStyle w:val="PolicyTextXX"/>
        <w:numPr>
          <w:ilvl w:val="0"/>
          <w:numId w:val="11"/>
        </w:numPr>
      </w:pPr>
      <w:r>
        <w:t>Academic Registrar</w:t>
      </w:r>
    </w:p>
    <w:p w14:paraId="4A61B6C9" w14:textId="77777777" w:rsidR="007436D5" w:rsidRDefault="007436D5" w:rsidP="007436D5">
      <w:pPr>
        <w:pStyle w:val="PolicyTextXX"/>
        <w:numPr>
          <w:ilvl w:val="0"/>
          <w:numId w:val="11"/>
        </w:numPr>
      </w:pPr>
      <w:r>
        <w:t>Director of Campus Life</w:t>
      </w:r>
    </w:p>
    <w:p w14:paraId="74D39AFD" w14:textId="77777777" w:rsidR="007436D5" w:rsidRDefault="003739D1" w:rsidP="007436D5">
      <w:pPr>
        <w:pStyle w:val="PolicyTextXX"/>
        <w:numPr>
          <w:ilvl w:val="0"/>
          <w:numId w:val="11"/>
        </w:numPr>
      </w:pPr>
      <w:r w:rsidRPr="003739D1">
        <w:t>Head of Facilities and Services</w:t>
      </w:r>
    </w:p>
    <w:p w14:paraId="1E27FFA1" w14:textId="77777777" w:rsidR="007436D5" w:rsidRDefault="003739D1" w:rsidP="007436D5">
      <w:pPr>
        <w:pStyle w:val="PolicyTextXX"/>
        <w:numPr>
          <w:ilvl w:val="0"/>
          <w:numId w:val="11"/>
        </w:numPr>
      </w:pPr>
      <w:r w:rsidRPr="003739D1">
        <w:t>Security Manager</w:t>
      </w:r>
    </w:p>
    <w:p w14:paraId="2CAA085F" w14:textId="77777777" w:rsidR="007436D5" w:rsidRDefault="003739D1" w:rsidP="007436D5">
      <w:pPr>
        <w:pStyle w:val="PolicyTextXX"/>
        <w:numPr>
          <w:ilvl w:val="0"/>
          <w:numId w:val="11"/>
        </w:numPr>
      </w:pPr>
      <w:r w:rsidRPr="003739D1">
        <w:t>Head of School</w:t>
      </w:r>
    </w:p>
    <w:p w14:paraId="681ABB21" w14:textId="2101CA15" w:rsidR="007436D5" w:rsidRDefault="0FB2C48B" w:rsidP="0EDB5F70">
      <w:pPr>
        <w:pStyle w:val="PolicyTextXX"/>
      </w:pPr>
      <w:r>
        <w:t xml:space="preserve">Chief People Officer </w:t>
      </w:r>
      <w:r w:rsidR="00156A4C">
        <w:t>– Care for staff lead</w:t>
      </w:r>
    </w:p>
    <w:p w14:paraId="78E6304E" w14:textId="77777777" w:rsidR="007436D5" w:rsidRDefault="007436D5" w:rsidP="007436D5">
      <w:pPr>
        <w:pStyle w:val="PolicyTextXX"/>
        <w:numPr>
          <w:ilvl w:val="0"/>
          <w:numId w:val="11"/>
        </w:numPr>
      </w:pPr>
      <w:r>
        <w:t>Chief Information Officer</w:t>
      </w:r>
    </w:p>
    <w:p w14:paraId="66E27BD1" w14:textId="77777777" w:rsidR="007436D5" w:rsidRDefault="003739D1" w:rsidP="007436D5">
      <w:pPr>
        <w:pStyle w:val="PolicyTextXX"/>
        <w:numPr>
          <w:ilvl w:val="0"/>
          <w:numId w:val="11"/>
        </w:numPr>
      </w:pPr>
      <w:r w:rsidRPr="003739D1">
        <w:t>Students’ Union President</w:t>
      </w:r>
    </w:p>
    <w:p w14:paraId="63E79A5E" w14:textId="4FE387ED" w:rsidR="003739D1" w:rsidRDefault="003739D1" w:rsidP="007436D5">
      <w:pPr>
        <w:pStyle w:val="PolicyTextXX"/>
        <w:numPr>
          <w:ilvl w:val="0"/>
          <w:numId w:val="11"/>
        </w:numPr>
      </w:pPr>
      <w:r w:rsidRPr="003739D1">
        <w:t>Students’ Union CEO</w:t>
      </w:r>
    </w:p>
    <w:p w14:paraId="4D725DC2" w14:textId="0B090AFA" w:rsidR="007436D5" w:rsidRDefault="007436D5" w:rsidP="007436D5">
      <w:pPr>
        <w:pStyle w:val="PolicyTextXX"/>
        <w:numPr>
          <w:ilvl w:val="0"/>
          <w:numId w:val="11"/>
        </w:numPr>
      </w:pPr>
      <w:r>
        <w:t>Chaplain</w:t>
      </w:r>
      <w:r w:rsidR="00156A4C">
        <w:t xml:space="preserve"> – Family liaison lead</w:t>
      </w:r>
    </w:p>
    <w:p w14:paraId="644A84BA" w14:textId="5112290D" w:rsidR="00BC2BD3" w:rsidRPr="00A424D3" w:rsidRDefault="00954B2E" w:rsidP="00BC2BD3">
      <w:pPr>
        <w:pStyle w:val="PolicyTextXX"/>
      </w:pPr>
      <w:r>
        <w:t>PVT</w:t>
      </w:r>
      <w:r w:rsidR="007436D5">
        <w:t xml:space="preserve"> wil</w:t>
      </w:r>
      <w:r w:rsidR="00BC2BD3">
        <w:t xml:space="preserve">l review the </w:t>
      </w:r>
      <w:r>
        <w:t>Postvention C</w:t>
      </w:r>
      <w:r w:rsidR="00BC2BD3">
        <w:t xml:space="preserve">hecklist and complete it in real time to maintain a central record of all actions. </w:t>
      </w:r>
      <w:r>
        <w:t>PVT</w:t>
      </w:r>
      <w:r w:rsidR="00BC2BD3">
        <w:t xml:space="preserve"> will continue to meet until it is determined all necessary actions have been undertaken.</w:t>
      </w:r>
    </w:p>
    <w:p w14:paraId="2FF99953" w14:textId="619AD2A7" w:rsidR="580E3AAC" w:rsidRDefault="580E3AAC" w:rsidP="01CF6DDB">
      <w:pPr>
        <w:pStyle w:val="PolicyTextXX"/>
      </w:pPr>
      <w:r>
        <w:lastRenderedPageBreak/>
        <w:t>I</w:t>
      </w:r>
      <w:r w:rsidR="0510283C">
        <w:t>n situations where it is a suspected death by suicide the University will i</w:t>
      </w:r>
      <w:r w:rsidR="20D57E8F">
        <w:t>mplement enhanced supportive measures, including liaison with local public health teams to manage the risk of suicide contagion</w:t>
      </w:r>
      <w:r w:rsidR="0510283C">
        <w:t>.</w:t>
      </w:r>
    </w:p>
    <w:p w14:paraId="04F796C5" w14:textId="458F6AF4" w:rsidR="797D1AC9" w:rsidRDefault="797D1AC9" w:rsidP="01CF6DDB">
      <w:pPr>
        <w:pStyle w:val="PolicyTextXX"/>
      </w:pPr>
      <w:r>
        <w:t>The University Secretary</w:t>
      </w:r>
      <w:r w:rsidR="217BF11A">
        <w:t xml:space="preserve"> &amp; Registrar (or nominee)</w:t>
      </w:r>
      <w:r>
        <w:t xml:space="preserve"> will act as the single point of contact for the </w:t>
      </w:r>
      <w:bookmarkStart w:id="0" w:name="_Int_EwuHr9jR"/>
      <w:proofErr w:type="gramStart"/>
      <w:r>
        <w:t>Coroner</w:t>
      </w:r>
      <w:bookmarkEnd w:id="0"/>
      <w:proofErr w:type="gramEnd"/>
      <w:r>
        <w:t xml:space="preserve"> and organising a serious incident review, </w:t>
      </w:r>
      <w:r w:rsidR="0C1E13EB">
        <w:t>where this is deemed</w:t>
      </w:r>
      <w:r>
        <w:t xml:space="preserve"> necessary.</w:t>
      </w:r>
    </w:p>
    <w:p w14:paraId="4FF117B4" w14:textId="77777777" w:rsidR="00500362" w:rsidRDefault="00500362" w:rsidP="00500362">
      <w:pPr>
        <w:spacing w:line="276" w:lineRule="auto"/>
      </w:pPr>
    </w:p>
    <w:p w14:paraId="4F250816" w14:textId="77777777" w:rsidR="00500362" w:rsidRDefault="00500362" w:rsidP="00500362">
      <w:pPr>
        <w:spacing w:line="276" w:lineRule="auto"/>
      </w:pPr>
    </w:p>
    <w:p w14:paraId="75E4EB23" w14:textId="6F273B90" w:rsidR="002A2E8B" w:rsidRDefault="002A2E8B" w:rsidP="00500362">
      <w:pPr>
        <w:spacing w:line="276" w:lineRule="auto"/>
      </w:pPr>
      <w:r>
        <w:br w:type="page"/>
      </w:r>
    </w:p>
    <w:p w14:paraId="0645B4E1" w14:textId="1E19F8DA" w:rsidR="00057590" w:rsidRPr="00057590" w:rsidRDefault="00057590" w:rsidP="00500362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/>
        </w:rPr>
      </w:pPr>
      <w:r w:rsidRPr="00057590">
        <w:rPr>
          <w:rFonts w:eastAsia="Arial"/>
          <w:b/>
        </w:rPr>
        <w:lastRenderedPageBreak/>
        <w:t>Responsible Office:</w:t>
      </w:r>
      <w:r w:rsidRPr="00057590">
        <w:rPr>
          <w:rFonts w:eastAsia="Arial"/>
        </w:rPr>
        <w:t xml:space="preserve"> </w:t>
      </w:r>
      <w:r w:rsidR="006E6698">
        <w:rPr>
          <w:rFonts w:eastAsia="Arial"/>
        </w:rPr>
        <w:t>Student Wellbeing Services</w:t>
      </w:r>
    </w:p>
    <w:p w14:paraId="3B38BD62" w14:textId="45B000F5" w:rsidR="00057590" w:rsidRPr="00057590" w:rsidRDefault="00057590" w:rsidP="00500362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/>
        </w:rPr>
      </w:pPr>
      <w:r w:rsidRPr="00057590">
        <w:rPr>
          <w:rFonts w:eastAsia="Arial"/>
          <w:b/>
        </w:rPr>
        <w:t>Responsible Officer:</w:t>
      </w:r>
      <w:r w:rsidRPr="00057590">
        <w:rPr>
          <w:rFonts w:eastAsia="Arial"/>
        </w:rPr>
        <w:t xml:space="preserve"> </w:t>
      </w:r>
      <w:r w:rsidR="006E6698">
        <w:rPr>
          <w:rFonts w:eastAsia="Arial"/>
        </w:rPr>
        <w:t>Director of Student Wellbeing Services</w:t>
      </w:r>
    </w:p>
    <w:p w14:paraId="0AC6216F" w14:textId="6A9FB23F" w:rsidR="00057590" w:rsidRPr="00057590" w:rsidRDefault="00057590" w:rsidP="00500362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/>
        </w:rPr>
      </w:pPr>
      <w:r w:rsidRPr="0EDB5F70">
        <w:rPr>
          <w:rFonts w:eastAsia="Arial"/>
          <w:b/>
          <w:bCs/>
        </w:rPr>
        <w:t>Approving Authority:</w:t>
      </w:r>
      <w:r w:rsidRPr="0EDB5F70">
        <w:rPr>
          <w:rFonts w:eastAsia="Arial"/>
        </w:rPr>
        <w:t xml:space="preserve"> </w:t>
      </w:r>
      <w:r w:rsidR="3B875157" w:rsidRPr="0EDB5F70">
        <w:rPr>
          <w:rFonts w:eastAsia="Arial"/>
        </w:rPr>
        <w:t>Business Resilience Group</w:t>
      </w:r>
    </w:p>
    <w:p w14:paraId="6DFD6814" w14:textId="35CBD23C" w:rsidR="00057590" w:rsidRPr="00057590" w:rsidRDefault="00057590" w:rsidP="00500362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/>
        </w:rPr>
      </w:pPr>
      <w:r w:rsidRPr="0EDB5F70">
        <w:rPr>
          <w:rFonts w:eastAsia="Arial"/>
          <w:b/>
          <w:bCs/>
        </w:rPr>
        <w:t>Date of</w:t>
      </w:r>
      <w:r w:rsidR="000B0515" w:rsidRPr="0EDB5F70">
        <w:rPr>
          <w:rFonts w:eastAsia="Arial"/>
          <w:b/>
          <w:bCs/>
        </w:rPr>
        <w:t xml:space="preserve"> </w:t>
      </w:r>
      <w:r w:rsidR="000A2479" w:rsidRPr="0EDB5F70">
        <w:rPr>
          <w:rFonts w:eastAsia="Arial"/>
          <w:b/>
          <w:bCs/>
        </w:rPr>
        <w:t>L</w:t>
      </w:r>
      <w:r w:rsidR="000B0515" w:rsidRPr="0EDB5F70">
        <w:rPr>
          <w:rFonts w:eastAsia="Arial"/>
          <w:b/>
          <w:bCs/>
        </w:rPr>
        <w:t>atest</w:t>
      </w:r>
      <w:r w:rsidRPr="0EDB5F70">
        <w:rPr>
          <w:rFonts w:eastAsia="Arial"/>
          <w:b/>
          <w:bCs/>
        </w:rPr>
        <w:t xml:space="preserve"> </w:t>
      </w:r>
      <w:r w:rsidR="000A2479" w:rsidRPr="0EDB5F70">
        <w:rPr>
          <w:rFonts w:eastAsia="Arial"/>
          <w:b/>
          <w:bCs/>
        </w:rPr>
        <w:t>A</w:t>
      </w:r>
      <w:r w:rsidRPr="0EDB5F70">
        <w:rPr>
          <w:rFonts w:eastAsia="Arial"/>
          <w:b/>
          <w:bCs/>
        </w:rPr>
        <w:t>pproval:</w:t>
      </w:r>
      <w:r w:rsidRPr="0EDB5F70">
        <w:rPr>
          <w:rFonts w:eastAsia="Arial"/>
        </w:rPr>
        <w:t xml:space="preserve"> </w:t>
      </w:r>
      <w:r w:rsidR="05CBB79B" w:rsidRPr="0EDB5F70">
        <w:rPr>
          <w:rFonts w:eastAsia="Arial"/>
        </w:rPr>
        <w:t>April 2026</w:t>
      </w:r>
    </w:p>
    <w:p w14:paraId="359E88DF" w14:textId="6674C131" w:rsidR="00057590" w:rsidRPr="00057590" w:rsidRDefault="00057590" w:rsidP="00500362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/>
        </w:rPr>
      </w:pPr>
      <w:r w:rsidRPr="00057590">
        <w:rPr>
          <w:rFonts w:eastAsia="Arial"/>
          <w:b/>
        </w:rPr>
        <w:t>Effective Date:</w:t>
      </w:r>
      <w:r w:rsidRPr="00057590">
        <w:rPr>
          <w:rFonts w:eastAsia="Arial"/>
        </w:rPr>
        <w:t xml:space="preserve"> </w:t>
      </w:r>
    </w:p>
    <w:p w14:paraId="1DF59733" w14:textId="44968366" w:rsidR="00057590" w:rsidRPr="00057590" w:rsidRDefault="00057590" w:rsidP="00500362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/>
          <w:color w:val="202124"/>
        </w:rPr>
      </w:pPr>
      <w:r w:rsidRPr="00057590">
        <w:rPr>
          <w:rFonts w:eastAsia="Arial"/>
          <w:b/>
        </w:rPr>
        <w:t>Related Policies and Procedures:</w:t>
      </w:r>
      <w:r w:rsidR="006E6698">
        <w:rPr>
          <w:rFonts w:eastAsia="Arial"/>
          <w:b/>
        </w:rPr>
        <w:t xml:space="preserve"> Safeguarding</w:t>
      </w:r>
      <w:r w:rsidRPr="00057590">
        <w:rPr>
          <w:rFonts w:eastAsia="Arial"/>
        </w:rPr>
        <w:t xml:space="preserve"> </w:t>
      </w:r>
    </w:p>
    <w:p w14:paraId="71B63E3D" w14:textId="051C6518" w:rsidR="00057590" w:rsidRPr="00057590" w:rsidRDefault="00057590" w:rsidP="00500362">
      <w:pPr>
        <w:widowControl w:val="0"/>
        <w:shd w:val="clear" w:color="auto" w:fill="FFFFFF" w:themeFill="background1"/>
        <w:spacing w:line="276" w:lineRule="auto"/>
        <w:ind w:hanging="2"/>
        <w:jc w:val="right"/>
        <w:rPr>
          <w:rFonts w:eastAsia="Arial"/>
        </w:rPr>
      </w:pPr>
      <w:r w:rsidRPr="00057590">
        <w:rPr>
          <w:rFonts w:eastAsia="Arial"/>
          <w:b/>
        </w:rPr>
        <w:t xml:space="preserve">Supersedes: </w:t>
      </w:r>
      <w:r w:rsidR="006E6698">
        <w:rPr>
          <w:rFonts w:eastAsia="Arial"/>
          <w:b/>
        </w:rPr>
        <w:t>Protocol for the death or serious injury of a student</w:t>
      </w:r>
    </w:p>
    <w:p w14:paraId="777EABA2" w14:textId="1DE88D5B" w:rsidR="00057590" w:rsidRPr="00057590" w:rsidRDefault="00057590" w:rsidP="00500362">
      <w:pPr>
        <w:widowControl w:val="0"/>
        <w:shd w:val="clear" w:color="auto" w:fill="FFFFFF" w:themeFill="background1"/>
        <w:spacing w:line="276" w:lineRule="auto"/>
        <w:jc w:val="right"/>
        <w:rPr>
          <w:rFonts w:ascii="Calibri" w:eastAsia="Calibri" w:hAnsi="Calibri" w:cs="Calibri"/>
        </w:rPr>
      </w:pPr>
      <w:r w:rsidRPr="0EDB5F70">
        <w:rPr>
          <w:rFonts w:eastAsia="Arial"/>
          <w:b/>
          <w:bCs/>
        </w:rPr>
        <w:t xml:space="preserve">Next </w:t>
      </w:r>
      <w:r w:rsidR="000A2479" w:rsidRPr="0EDB5F70">
        <w:rPr>
          <w:rFonts w:eastAsia="Arial"/>
          <w:b/>
          <w:bCs/>
        </w:rPr>
        <w:t>R</w:t>
      </w:r>
      <w:r w:rsidRPr="0EDB5F70">
        <w:rPr>
          <w:rFonts w:eastAsia="Arial"/>
          <w:b/>
          <w:bCs/>
        </w:rPr>
        <w:t xml:space="preserve">eview </w:t>
      </w:r>
      <w:r w:rsidR="000A2479" w:rsidRPr="0EDB5F70">
        <w:rPr>
          <w:rFonts w:eastAsia="Arial"/>
          <w:b/>
          <w:bCs/>
        </w:rPr>
        <w:t>D</w:t>
      </w:r>
      <w:r w:rsidRPr="0EDB5F70">
        <w:rPr>
          <w:rFonts w:eastAsia="Arial"/>
          <w:b/>
          <w:bCs/>
        </w:rPr>
        <w:t xml:space="preserve">ue: </w:t>
      </w:r>
      <w:r w:rsidR="0CFF7916" w:rsidRPr="0EDB5F70">
        <w:rPr>
          <w:rFonts w:eastAsia="Arial"/>
          <w:b/>
          <w:bCs/>
        </w:rPr>
        <w:t>April 2028</w:t>
      </w:r>
    </w:p>
    <w:p w14:paraId="6846FC30" w14:textId="77777777" w:rsidR="00057590" w:rsidRPr="002A2E8B" w:rsidRDefault="00057590" w:rsidP="00500362">
      <w:pPr>
        <w:spacing w:line="276" w:lineRule="auto"/>
        <w:jc w:val="right"/>
        <w:rPr>
          <w:sz w:val="36"/>
          <w:szCs w:val="36"/>
        </w:rPr>
      </w:pPr>
    </w:p>
    <w:sectPr w:rsidR="00057590" w:rsidRPr="002A2E8B" w:rsidSect="00B6577B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274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C50F" w14:textId="77777777" w:rsidR="007C11B0" w:rsidRDefault="007C11B0" w:rsidP="00057590">
      <w:pPr>
        <w:spacing w:after="0" w:line="240" w:lineRule="auto"/>
      </w:pPr>
      <w:r>
        <w:separator/>
      </w:r>
    </w:p>
  </w:endnote>
  <w:endnote w:type="continuationSeparator" w:id="0">
    <w:p w14:paraId="385A77A3" w14:textId="77777777" w:rsidR="007C11B0" w:rsidRDefault="007C11B0" w:rsidP="00057590">
      <w:pPr>
        <w:spacing w:after="0" w:line="240" w:lineRule="auto"/>
      </w:pPr>
      <w:r>
        <w:continuationSeparator/>
      </w:r>
    </w:p>
  </w:endnote>
  <w:endnote w:type="continuationNotice" w:id="1">
    <w:p w14:paraId="4FCA1E7E" w14:textId="77777777" w:rsidR="007C11B0" w:rsidRDefault="007C1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189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BDC5A44" w14:textId="673C5B18" w:rsidR="009A0AF2" w:rsidRPr="009A0AF2" w:rsidRDefault="009A0AF2" w:rsidP="009A0AF2">
            <w:pPr>
              <w:pStyle w:val="Footer"/>
              <w:jc w:val="center"/>
            </w:pPr>
            <w:r w:rsidRPr="009A0AF2">
              <w:t xml:space="preserve">Page </w:t>
            </w:r>
            <w:r w:rsidRPr="009A0AF2">
              <w:rPr>
                <w:b/>
                <w:bCs/>
              </w:rPr>
              <w:fldChar w:fldCharType="begin"/>
            </w:r>
            <w:r w:rsidRPr="009A0AF2">
              <w:rPr>
                <w:b/>
                <w:bCs/>
              </w:rPr>
              <w:instrText>PAGE</w:instrText>
            </w:r>
            <w:r w:rsidRPr="009A0AF2">
              <w:rPr>
                <w:b/>
                <w:bCs/>
              </w:rPr>
              <w:fldChar w:fldCharType="separate"/>
            </w:r>
            <w:r w:rsidRPr="009A0AF2">
              <w:rPr>
                <w:b/>
                <w:bCs/>
              </w:rPr>
              <w:t>2</w:t>
            </w:r>
            <w:r w:rsidRPr="009A0AF2">
              <w:rPr>
                <w:b/>
                <w:bCs/>
              </w:rPr>
              <w:fldChar w:fldCharType="end"/>
            </w:r>
            <w:r w:rsidRPr="009A0AF2">
              <w:t xml:space="preserve"> of </w:t>
            </w:r>
            <w:r w:rsidRPr="009A0AF2">
              <w:rPr>
                <w:b/>
                <w:bCs/>
              </w:rPr>
              <w:fldChar w:fldCharType="begin"/>
            </w:r>
            <w:r w:rsidRPr="009A0AF2">
              <w:rPr>
                <w:b/>
                <w:bCs/>
              </w:rPr>
              <w:instrText>NUMPAGES</w:instrText>
            </w:r>
            <w:r w:rsidRPr="009A0AF2">
              <w:rPr>
                <w:b/>
                <w:bCs/>
              </w:rPr>
              <w:fldChar w:fldCharType="separate"/>
            </w:r>
            <w:r w:rsidRPr="009A0AF2">
              <w:rPr>
                <w:b/>
                <w:bCs/>
              </w:rPr>
              <w:t>2</w:t>
            </w:r>
            <w:r w:rsidRPr="009A0AF2">
              <w:rPr>
                <w:b/>
                <w:bCs/>
              </w:rPr>
              <w:fldChar w:fldCharType="end"/>
            </w:r>
          </w:p>
        </w:sdtContent>
      </w:sdt>
    </w:sdtContent>
  </w:sdt>
  <w:p w14:paraId="2611F836" w14:textId="77777777" w:rsidR="009A0AF2" w:rsidRDefault="009A0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3231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0236D5" w14:textId="25A78A3F" w:rsidR="009A0AF2" w:rsidRPr="009A0AF2" w:rsidRDefault="009A0AF2">
            <w:pPr>
              <w:pStyle w:val="Footer"/>
              <w:jc w:val="center"/>
            </w:pPr>
            <w:r w:rsidRPr="009A0AF2">
              <w:t xml:space="preserve">Page </w:t>
            </w:r>
            <w:r w:rsidRPr="009A0AF2">
              <w:rPr>
                <w:b/>
                <w:bCs/>
              </w:rPr>
              <w:fldChar w:fldCharType="begin"/>
            </w:r>
            <w:r w:rsidRPr="009A0AF2">
              <w:rPr>
                <w:b/>
                <w:bCs/>
              </w:rPr>
              <w:instrText>PAGE</w:instrText>
            </w:r>
            <w:r w:rsidRPr="009A0AF2">
              <w:rPr>
                <w:b/>
                <w:bCs/>
              </w:rPr>
              <w:fldChar w:fldCharType="separate"/>
            </w:r>
            <w:r w:rsidRPr="009A0AF2">
              <w:rPr>
                <w:b/>
                <w:bCs/>
              </w:rPr>
              <w:t>2</w:t>
            </w:r>
            <w:r w:rsidRPr="009A0AF2">
              <w:rPr>
                <w:b/>
                <w:bCs/>
              </w:rPr>
              <w:fldChar w:fldCharType="end"/>
            </w:r>
            <w:r w:rsidRPr="009A0AF2">
              <w:t xml:space="preserve"> of </w:t>
            </w:r>
            <w:r w:rsidRPr="009A0AF2">
              <w:rPr>
                <w:b/>
                <w:bCs/>
              </w:rPr>
              <w:fldChar w:fldCharType="begin"/>
            </w:r>
            <w:r w:rsidRPr="009A0AF2">
              <w:rPr>
                <w:b/>
                <w:bCs/>
              </w:rPr>
              <w:instrText>NUMPAGES</w:instrText>
            </w:r>
            <w:r w:rsidRPr="009A0AF2">
              <w:rPr>
                <w:b/>
                <w:bCs/>
              </w:rPr>
              <w:fldChar w:fldCharType="separate"/>
            </w:r>
            <w:r w:rsidRPr="009A0AF2">
              <w:rPr>
                <w:b/>
                <w:bCs/>
              </w:rPr>
              <w:t>2</w:t>
            </w:r>
            <w:r w:rsidRPr="009A0AF2">
              <w:rPr>
                <w:b/>
                <w:bCs/>
              </w:rPr>
              <w:fldChar w:fldCharType="end"/>
            </w:r>
          </w:p>
        </w:sdtContent>
      </w:sdt>
    </w:sdtContent>
  </w:sdt>
  <w:p w14:paraId="224A06A4" w14:textId="77777777" w:rsidR="009A0AF2" w:rsidRDefault="009A0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6398" w14:textId="77777777" w:rsidR="007C11B0" w:rsidRDefault="007C11B0" w:rsidP="00057590">
      <w:pPr>
        <w:spacing w:after="0" w:line="240" w:lineRule="auto"/>
      </w:pPr>
      <w:r>
        <w:separator/>
      </w:r>
    </w:p>
  </w:footnote>
  <w:footnote w:type="continuationSeparator" w:id="0">
    <w:p w14:paraId="375F99EF" w14:textId="77777777" w:rsidR="007C11B0" w:rsidRDefault="007C11B0" w:rsidP="00057590">
      <w:pPr>
        <w:spacing w:after="0" w:line="240" w:lineRule="auto"/>
      </w:pPr>
      <w:r>
        <w:continuationSeparator/>
      </w:r>
    </w:p>
  </w:footnote>
  <w:footnote w:type="continuationNotice" w:id="1">
    <w:p w14:paraId="69CF3188" w14:textId="77777777" w:rsidR="007C11B0" w:rsidRDefault="007C11B0">
      <w:pPr>
        <w:spacing w:after="0" w:line="240" w:lineRule="auto"/>
      </w:pPr>
    </w:p>
  </w:footnote>
  <w:footnote w:id="2">
    <w:p w14:paraId="49DB8144" w14:textId="59E07879" w:rsidR="00F61D53" w:rsidRDefault="00F61D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FF64E2" w:rsidRPr="00351037">
          <w:rPr>
            <w:rStyle w:val="Hyperlink"/>
          </w:rPr>
          <w:t>https://www.universitiesuk.ac.uk/sites/default/files/uploads/Reports/postvention-guidance-forming-a-postvention-team.pdf</w:t>
        </w:r>
      </w:hyperlink>
      <w:r w:rsidR="00FF64E2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F1E0" w14:textId="136BA3D3" w:rsidR="00EE3253" w:rsidRDefault="00EE32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789AAA" wp14:editId="1FC600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890"/>
              <wp:wrapNone/>
              <wp:docPr id="3" name="Text Box 3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E00B1" w14:textId="708D6622" w:rsidR="00EE3253" w:rsidRPr="00EE3253" w:rsidRDefault="00EE3253" w:rsidP="00EE32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E32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89A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estricted - Other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89E00B1" w14:textId="708D6622" w:rsidR="00EE3253" w:rsidRPr="00EE3253" w:rsidRDefault="00EE3253" w:rsidP="00EE32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E325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329D" w14:textId="0424510C" w:rsidR="00057590" w:rsidRDefault="006E6698">
    <w:pPr>
      <w:pStyle w:val="Header"/>
    </w:pPr>
    <w:r>
      <w:rPr>
        <w:sz w:val="22"/>
        <w:szCs w:val="22"/>
        <w:lang w:val="en-US"/>
      </w:rPr>
      <w:t>V1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wuHr9jR" int2:invalidationBookmarkName="" int2:hashCode="PWmFMyoqq0nXh0" int2:id="i5UAvp54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BFF"/>
    <w:multiLevelType w:val="hybridMultilevel"/>
    <w:tmpl w:val="DEDA072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35437B0"/>
    <w:multiLevelType w:val="hybridMultilevel"/>
    <w:tmpl w:val="219EF5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B385A"/>
    <w:multiLevelType w:val="hybridMultilevel"/>
    <w:tmpl w:val="04544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8DA9FD"/>
    <w:multiLevelType w:val="hybridMultilevel"/>
    <w:tmpl w:val="E6C8415A"/>
    <w:lvl w:ilvl="0" w:tplc="8882527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B2C5A40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A54E4A0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D10BA68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C3CE5B48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70EEC2D6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86F152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986F5E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FDEE4724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918667E"/>
    <w:multiLevelType w:val="multilevel"/>
    <w:tmpl w:val="3B34C9E0"/>
    <w:lvl w:ilvl="0">
      <w:start w:val="1"/>
      <w:numFmt w:val="decimal"/>
      <w:pStyle w:val="Policy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licyTextXX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D03937"/>
    <w:multiLevelType w:val="hybridMultilevel"/>
    <w:tmpl w:val="708E8C4A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E2F79FD"/>
    <w:multiLevelType w:val="hybridMultilevel"/>
    <w:tmpl w:val="5C06E1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AB608D"/>
    <w:multiLevelType w:val="hybridMultilevel"/>
    <w:tmpl w:val="98DE1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A05265"/>
    <w:multiLevelType w:val="hybridMultilevel"/>
    <w:tmpl w:val="7F905EC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7A1795D"/>
    <w:multiLevelType w:val="hybridMultilevel"/>
    <w:tmpl w:val="8F842AE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8E602AD"/>
    <w:multiLevelType w:val="hybridMultilevel"/>
    <w:tmpl w:val="962A5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8758">
    <w:abstractNumId w:val="3"/>
  </w:num>
  <w:num w:numId="2" w16cid:durableId="854080843">
    <w:abstractNumId w:val="6"/>
  </w:num>
  <w:num w:numId="3" w16cid:durableId="1073432235">
    <w:abstractNumId w:val="7"/>
  </w:num>
  <w:num w:numId="4" w16cid:durableId="1048915964">
    <w:abstractNumId w:val="4"/>
  </w:num>
  <w:num w:numId="5" w16cid:durableId="1015689851">
    <w:abstractNumId w:val="9"/>
  </w:num>
  <w:num w:numId="6" w16cid:durableId="1757629786">
    <w:abstractNumId w:val="8"/>
  </w:num>
  <w:num w:numId="7" w16cid:durableId="987245691">
    <w:abstractNumId w:val="5"/>
  </w:num>
  <w:num w:numId="8" w16cid:durableId="621808233">
    <w:abstractNumId w:val="0"/>
  </w:num>
  <w:num w:numId="9" w16cid:durableId="915867930">
    <w:abstractNumId w:val="10"/>
  </w:num>
  <w:num w:numId="10" w16cid:durableId="1358846001">
    <w:abstractNumId w:val="1"/>
  </w:num>
  <w:num w:numId="11" w16cid:durableId="1347175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17"/>
    <w:rsid w:val="000275D5"/>
    <w:rsid w:val="00031BF0"/>
    <w:rsid w:val="000323A2"/>
    <w:rsid w:val="0003320C"/>
    <w:rsid w:val="000476C4"/>
    <w:rsid w:val="000562DC"/>
    <w:rsid w:val="00057590"/>
    <w:rsid w:val="000715D1"/>
    <w:rsid w:val="0007246F"/>
    <w:rsid w:val="00085DF3"/>
    <w:rsid w:val="000A2479"/>
    <w:rsid w:val="000B0515"/>
    <w:rsid w:val="000B3145"/>
    <w:rsid w:val="000B35BC"/>
    <w:rsid w:val="000E43EA"/>
    <w:rsid w:val="000F0C4E"/>
    <w:rsid w:val="00121B21"/>
    <w:rsid w:val="00124D49"/>
    <w:rsid w:val="00130D2D"/>
    <w:rsid w:val="00137BAA"/>
    <w:rsid w:val="0014354D"/>
    <w:rsid w:val="00147D3A"/>
    <w:rsid w:val="00156A4C"/>
    <w:rsid w:val="00157DC2"/>
    <w:rsid w:val="00166826"/>
    <w:rsid w:val="00174364"/>
    <w:rsid w:val="0017627B"/>
    <w:rsid w:val="00196585"/>
    <w:rsid w:val="001A6B1F"/>
    <w:rsid w:val="001A7F3A"/>
    <w:rsid w:val="001B1BE3"/>
    <w:rsid w:val="001D1046"/>
    <w:rsid w:val="001D1286"/>
    <w:rsid w:val="00212EBA"/>
    <w:rsid w:val="00213D73"/>
    <w:rsid w:val="002256C1"/>
    <w:rsid w:val="00226544"/>
    <w:rsid w:val="0023339D"/>
    <w:rsid w:val="00247D48"/>
    <w:rsid w:val="00266093"/>
    <w:rsid w:val="00282868"/>
    <w:rsid w:val="002870A6"/>
    <w:rsid w:val="00293D36"/>
    <w:rsid w:val="002A2E8B"/>
    <w:rsid w:val="002C0A46"/>
    <w:rsid w:val="0030675D"/>
    <w:rsid w:val="00312DC5"/>
    <w:rsid w:val="003275A2"/>
    <w:rsid w:val="00334927"/>
    <w:rsid w:val="003424BF"/>
    <w:rsid w:val="00345214"/>
    <w:rsid w:val="00350834"/>
    <w:rsid w:val="00372E34"/>
    <w:rsid w:val="003739D1"/>
    <w:rsid w:val="00390690"/>
    <w:rsid w:val="00396F12"/>
    <w:rsid w:val="003B0AF8"/>
    <w:rsid w:val="003B3EB6"/>
    <w:rsid w:val="003D0D6B"/>
    <w:rsid w:val="003F22AF"/>
    <w:rsid w:val="003F61B4"/>
    <w:rsid w:val="004040D9"/>
    <w:rsid w:val="00431BD3"/>
    <w:rsid w:val="00444723"/>
    <w:rsid w:val="00467038"/>
    <w:rsid w:val="00472018"/>
    <w:rsid w:val="00473321"/>
    <w:rsid w:val="004754E5"/>
    <w:rsid w:val="004855FC"/>
    <w:rsid w:val="004C6702"/>
    <w:rsid w:val="004E42B8"/>
    <w:rsid w:val="00500362"/>
    <w:rsid w:val="00501507"/>
    <w:rsid w:val="00505F1E"/>
    <w:rsid w:val="0050719C"/>
    <w:rsid w:val="00527FEA"/>
    <w:rsid w:val="00571EE7"/>
    <w:rsid w:val="00583DEC"/>
    <w:rsid w:val="00591FEC"/>
    <w:rsid w:val="00595F5B"/>
    <w:rsid w:val="00596FCE"/>
    <w:rsid w:val="005A5581"/>
    <w:rsid w:val="005B409E"/>
    <w:rsid w:val="005C166F"/>
    <w:rsid w:val="00615A24"/>
    <w:rsid w:val="00620F6D"/>
    <w:rsid w:val="006272DB"/>
    <w:rsid w:val="00645E50"/>
    <w:rsid w:val="00677F2B"/>
    <w:rsid w:val="00693964"/>
    <w:rsid w:val="006954E3"/>
    <w:rsid w:val="006978B1"/>
    <w:rsid w:val="006B0B80"/>
    <w:rsid w:val="006B0BF5"/>
    <w:rsid w:val="006C743A"/>
    <w:rsid w:val="006C77A5"/>
    <w:rsid w:val="006E0D91"/>
    <w:rsid w:val="006E6698"/>
    <w:rsid w:val="006F2BCE"/>
    <w:rsid w:val="006F4B7C"/>
    <w:rsid w:val="006F6A7B"/>
    <w:rsid w:val="007152A3"/>
    <w:rsid w:val="0072377C"/>
    <w:rsid w:val="00730933"/>
    <w:rsid w:val="00734F46"/>
    <w:rsid w:val="0074198C"/>
    <w:rsid w:val="007436D5"/>
    <w:rsid w:val="00746D68"/>
    <w:rsid w:val="0075163D"/>
    <w:rsid w:val="0077118C"/>
    <w:rsid w:val="00795AA6"/>
    <w:rsid w:val="007C11B0"/>
    <w:rsid w:val="007C7CAB"/>
    <w:rsid w:val="007D0CC7"/>
    <w:rsid w:val="007E02B0"/>
    <w:rsid w:val="007E3FBE"/>
    <w:rsid w:val="00802531"/>
    <w:rsid w:val="0082443A"/>
    <w:rsid w:val="00872B12"/>
    <w:rsid w:val="0088101D"/>
    <w:rsid w:val="008B09F5"/>
    <w:rsid w:val="008B3897"/>
    <w:rsid w:val="008C3580"/>
    <w:rsid w:val="008C73D5"/>
    <w:rsid w:val="008D5064"/>
    <w:rsid w:val="008E6B8D"/>
    <w:rsid w:val="008F7E21"/>
    <w:rsid w:val="00920462"/>
    <w:rsid w:val="00952967"/>
    <w:rsid w:val="00954B2E"/>
    <w:rsid w:val="00957E2D"/>
    <w:rsid w:val="009737A9"/>
    <w:rsid w:val="00984CA2"/>
    <w:rsid w:val="009A0AF2"/>
    <w:rsid w:val="009A72E5"/>
    <w:rsid w:val="009D2BFD"/>
    <w:rsid w:val="009D536D"/>
    <w:rsid w:val="009D5510"/>
    <w:rsid w:val="009D7D15"/>
    <w:rsid w:val="00A10126"/>
    <w:rsid w:val="00A23BB0"/>
    <w:rsid w:val="00A24074"/>
    <w:rsid w:val="00A424D3"/>
    <w:rsid w:val="00A62623"/>
    <w:rsid w:val="00A81B9A"/>
    <w:rsid w:val="00A85AC1"/>
    <w:rsid w:val="00AA303A"/>
    <w:rsid w:val="00AA3FEF"/>
    <w:rsid w:val="00AD3940"/>
    <w:rsid w:val="00AE72BA"/>
    <w:rsid w:val="00AF4ED5"/>
    <w:rsid w:val="00B0728F"/>
    <w:rsid w:val="00B075E6"/>
    <w:rsid w:val="00B10CDD"/>
    <w:rsid w:val="00B15CA7"/>
    <w:rsid w:val="00B21661"/>
    <w:rsid w:val="00B33CA1"/>
    <w:rsid w:val="00B354FA"/>
    <w:rsid w:val="00B55D36"/>
    <w:rsid w:val="00B61065"/>
    <w:rsid w:val="00B6577B"/>
    <w:rsid w:val="00B8680C"/>
    <w:rsid w:val="00B90E8C"/>
    <w:rsid w:val="00BA7499"/>
    <w:rsid w:val="00BC2BD3"/>
    <w:rsid w:val="00BC7BF2"/>
    <w:rsid w:val="00BC7F34"/>
    <w:rsid w:val="00BD2017"/>
    <w:rsid w:val="00BD7CA9"/>
    <w:rsid w:val="00C0024A"/>
    <w:rsid w:val="00C02623"/>
    <w:rsid w:val="00C31899"/>
    <w:rsid w:val="00C3280E"/>
    <w:rsid w:val="00C36772"/>
    <w:rsid w:val="00C52900"/>
    <w:rsid w:val="00C644BC"/>
    <w:rsid w:val="00CA12E7"/>
    <w:rsid w:val="00CA1CC2"/>
    <w:rsid w:val="00CB78D2"/>
    <w:rsid w:val="00CC58B3"/>
    <w:rsid w:val="00CF1A93"/>
    <w:rsid w:val="00D15570"/>
    <w:rsid w:val="00D25E8F"/>
    <w:rsid w:val="00D336B3"/>
    <w:rsid w:val="00D557F5"/>
    <w:rsid w:val="00D62FD8"/>
    <w:rsid w:val="00D779A6"/>
    <w:rsid w:val="00DB129D"/>
    <w:rsid w:val="00DB2457"/>
    <w:rsid w:val="00DC19C3"/>
    <w:rsid w:val="00DC6F5C"/>
    <w:rsid w:val="00DD39F6"/>
    <w:rsid w:val="00DF1D96"/>
    <w:rsid w:val="00DF22A8"/>
    <w:rsid w:val="00E1648D"/>
    <w:rsid w:val="00E30379"/>
    <w:rsid w:val="00E35899"/>
    <w:rsid w:val="00E44C2C"/>
    <w:rsid w:val="00E44F50"/>
    <w:rsid w:val="00E46046"/>
    <w:rsid w:val="00E63AEF"/>
    <w:rsid w:val="00E6558B"/>
    <w:rsid w:val="00E66FCB"/>
    <w:rsid w:val="00E70ED0"/>
    <w:rsid w:val="00E844C0"/>
    <w:rsid w:val="00EA777C"/>
    <w:rsid w:val="00EB30C6"/>
    <w:rsid w:val="00ED1978"/>
    <w:rsid w:val="00ED1D69"/>
    <w:rsid w:val="00ED3995"/>
    <w:rsid w:val="00ED5A74"/>
    <w:rsid w:val="00EE3253"/>
    <w:rsid w:val="00EF0927"/>
    <w:rsid w:val="00EF1CE4"/>
    <w:rsid w:val="00F10500"/>
    <w:rsid w:val="00F33D6C"/>
    <w:rsid w:val="00F34EB5"/>
    <w:rsid w:val="00F40FAF"/>
    <w:rsid w:val="00F54270"/>
    <w:rsid w:val="00F6024F"/>
    <w:rsid w:val="00F61D53"/>
    <w:rsid w:val="00F64515"/>
    <w:rsid w:val="00F717FF"/>
    <w:rsid w:val="00FC016A"/>
    <w:rsid w:val="00FE0F34"/>
    <w:rsid w:val="00FF64E2"/>
    <w:rsid w:val="01CF6DDB"/>
    <w:rsid w:val="01F887E6"/>
    <w:rsid w:val="043D4DB8"/>
    <w:rsid w:val="0510283C"/>
    <w:rsid w:val="05CBB79B"/>
    <w:rsid w:val="05D7E8E7"/>
    <w:rsid w:val="06F32A97"/>
    <w:rsid w:val="07396C5E"/>
    <w:rsid w:val="08146F72"/>
    <w:rsid w:val="0A0332F1"/>
    <w:rsid w:val="0AEDB289"/>
    <w:rsid w:val="0C1E13EB"/>
    <w:rsid w:val="0C5C3867"/>
    <w:rsid w:val="0CFF7916"/>
    <w:rsid w:val="0EDB5F70"/>
    <w:rsid w:val="0FB2C48B"/>
    <w:rsid w:val="0FB75CE3"/>
    <w:rsid w:val="105D6AFE"/>
    <w:rsid w:val="1086C3B0"/>
    <w:rsid w:val="10B2A846"/>
    <w:rsid w:val="10E0580A"/>
    <w:rsid w:val="113C3438"/>
    <w:rsid w:val="1256A108"/>
    <w:rsid w:val="1259B938"/>
    <w:rsid w:val="126404F0"/>
    <w:rsid w:val="129245C0"/>
    <w:rsid w:val="134706B9"/>
    <w:rsid w:val="13E9C677"/>
    <w:rsid w:val="162EFDE6"/>
    <w:rsid w:val="16450338"/>
    <w:rsid w:val="17365216"/>
    <w:rsid w:val="19E74C8E"/>
    <w:rsid w:val="1ADDC362"/>
    <w:rsid w:val="1B63A88B"/>
    <w:rsid w:val="1C020807"/>
    <w:rsid w:val="1C6F2095"/>
    <w:rsid w:val="1CD92896"/>
    <w:rsid w:val="1D396FE8"/>
    <w:rsid w:val="1EC729BD"/>
    <w:rsid w:val="1ECD70E8"/>
    <w:rsid w:val="1F9A1DCC"/>
    <w:rsid w:val="203F4E3D"/>
    <w:rsid w:val="20D57E8F"/>
    <w:rsid w:val="2125C7F9"/>
    <w:rsid w:val="217BF11A"/>
    <w:rsid w:val="2232776C"/>
    <w:rsid w:val="26174945"/>
    <w:rsid w:val="264EF084"/>
    <w:rsid w:val="2A4603E5"/>
    <w:rsid w:val="2A5F50B9"/>
    <w:rsid w:val="2A7C39E7"/>
    <w:rsid w:val="2B7A7DD2"/>
    <w:rsid w:val="2CEA8C83"/>
    <w:rsid w:val="2D4A087A"/>
    <w:rsid w:val="2E184E53"/>
    <w:rsid w:val="2E47A88F"/>
    <w:rsid w:val="2FB84C5A"/>
    <w:rsid w:val="2FEDFEB8"/>
    <w:rsid w:val="304EC169"/>
    <w:rsid w:val="30C1F2E9"/>
    <w:rsid w:val="31203F56"/>
    <w:rsid w:val="31C59AAD"/>
    <w:rsid w:val="320067BE"/>
    <w:rsid w:val="32CCAE16"/>
    <w:rsid w:val="33969BE0"/>
    <w:rsid w:val="340A0EA7"/>
    <w:rsid w:val="34BA8214"/>
    <w:rsid w:val="3610BA52"/>
    <w:rsid w:val="36930378"/>
    <w:rsid w:val="3693AE65"/>
    <w:rsid w:val="391AABBE"/>
    <w:rsid w:val="393AC9EF"/>
    <w:rsid w:val="393BC9D6"/>
    <w:rsid w:val="39705BC2"/>
    <w:rsid w:val="3A680289"/>
    <w:rsid w:val="3B2C82B3"/>
    <w:rsid w:val="3B875157"/>
    <w:rsid w:val="3CB8BC63"/>
    <w:rsid w:val="3CFA9AD9"/>
    <w:rsid w:val="3DEBFAA5"/>
    <w:rsid w:val="3FD1B4FE"/>
    <w:rsid w:val="40B3330D"/>
    <w:rsid w:val="40CF2099"/>
    <w:rsid w:val="41261CBA"/>
    <w:rsid w:val="42B163E1"/>
    <w:rsid w:val="42F41D14"/>
    <w:rsid w:val="445271C6"/>
    <w:rsid w:val="465AC67D"/>
    <w:rsid w:val="468F993D"/>
    <w:rsid w:val="46C3FA7E"/>
    <w:rsid w:val="478FE546"/>
    <w:rsid w:val="48B57F04"/>
    <w:rsid w:val="499BAB7D"/>
    <w:rsid w:val="49BE54FA"/>
    <w:rsid w:val="4AEC663F"/>
    <w:rsid w:val="4B1A43F1"/>
    <w:rsid w:val="4B6458BF"/>
    <w:rsid w:val="4B7B3D25"/>
    <w:rsid w:val="4B93ED5B"/>
    <w:rsid w:val="4BB8CE5D"/>
    <w:rsid w:val="4E1ACD8F"/>
    <w:rsid w:val="4E577679"/>
    <w:rsid w:val="4F798D53"/>
    <w:rsid w:val="4F7EFFFD"/>
    <w:rsid w:val="50F712F4"/>
    <w:rsid w:val="52461450"/>
    <w:rsid w:val="5268267B"/>
    <w:rsid w:val="529482AD"/>
    <w:rsid w:val="52B0AB60"/>
    <w:rsid w:val="52FDEC92"/>
    <w:rsid w:val="53857309"/>
    <w:rsid w:val="5626C171"/>
    <w:rsid w:val="56CDEA71"/>
    <w:rsid w:val="57074592"/>
    <w:rsid w:val="571B4B1A"/>
    <w:rsid w:val="57E74E6F"/>
    <w:rsid w:val="580E3AAC"/>
    <w:rsid w:val="592F7854"/>
    <w:rsid w:val="5A1DE82E"/>
    <w:rsid w:val="5A2A56A1"/>
    <w:rsid w:val="5B01B76E"/>
    <w:rsid w:val="5B9FB189"/>
    <w:rsid w:val="5C253B01"/>
    <w:rsid w:val="5C95DA6B"/>
    <w:rsid w:val="5E6A05AB"/>
    <w:rsid w:val="5FD80D0B"/>
    <w:rsid w:val="612A7AEC"/>
    <w:rsid w:val="61BD500B"/>
    <w:rsid w:val="61D69359"/>
    <w:rsid w:val="63237980"/>
    <w:rsid w:val="65418C82"/>
    <w:rsid w:val="65611713"/>
    <w:rsid w:val="6671D27B"/>
    <w:rsid w:val="66BAB3E8"/>
    <w:rsid w:val="69667909"/>
    <w:rsid w:val="6B9DC234"/>
    <w:rsid w:val="6C1F9478"/>
    <w:rsid w:val="6C454D87"/>
    <w:rsid w:val="6D69C338"/>
    <w:rsid w:val="6E921A13"/>
    <w:rsid w:val="6EF0E538"/>
    <w:rsid w:val="705F8C45"/>
    <w:rsid w:val="712DC639"/>
    <w:rsid w:val="71B0C9B0"/>
    <w:rsid w:val="71EC370F"/>
    <w:rsid w:val="721D34AD"/>
    <w:rsid w:val="72BDD164"/>
    <w:rsid w:val="72D70271"/>
    <w:rsid w:val="731F68A8"/>
    <w:rsid w:val="734F85BC"/>
    <w:rsid w:val="74F06E79"/>
    <w:rsid w:val="7536BEFC"/>
    <w:rsid w:val="753763B0"/>
    <w:rsid w:val="756C31C1"/>
    <w:rsid w:val="756D02BD"/>
    <w:rsid w:val="756EFE64"/>
    <w:rsid w:val="77D6E3AB"/>
    <w:rsid w:val="78054DB4"/>
    <w:rsid w:val="78F3F264"/>
    <w:rsid w:val="797A8077"/>
    <w:rsid w:val="797D1AC9"/>
    <w:rsid w:val="79C3951E"/>
    <w:rsid w:val="7A314D8E"/>
    <w:rsid w:val="7AD10FEC"/>
    <w:rsid w:val="7B2F51D8"/>
    <w:rsid w:val="7B49476B"/>
    <w:rsid w:val="7B7E5BD2"/>
    <w:rsid w:val="7B89ADCF"/>
    <w:rsid w:val="7CF51C94"/>
    <w:rsid w:val="7DA7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A5511"/>
  <w15:chartTrackingRefBased/>
  <w15:docId w15:val="{D88E7989-2AAF-450D-BD55-FFACE63C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6585"/>
  </w:style>
  <w:style w:type="paragraph" w:styleId="Heading1">
    <w:name w:val="heading 1"/>
    <w:basedOn w:val="Normal"/>
    <w:next w:val="Normal"/>
    <w:link w:val="Heading1Char"/>
    <w:uiPriority w:val="9"/>
    <w:qFormat/>
    <w:rsid w:val="00BD2017"/>
    <w:pPr>
      <w:keepNext/>
      <w:keepLines/>
      <w:spacing w:before="240" w:after="0"/>
      <w:outlineLvl w:val="0"/>
    </w:pPr>
    <w:rPr>
      <w:rFonts w:eastAsiaTheme="majorEastAsia" w:cstheme="majorBidi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DC5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017"/>
    <w:rPr>
      <w:rFonts w:ascii="Arial" w:eastAsiaTheme="majorEastAsia" w:hAnsi="Arial" w:cstheme="majorBidi"/>
      <w:sz w:val="48"/>
      <w:szCs w:val="32"/>
    </w:rPr>
  </w:style>
  <w:style w:type="paragraph" w:styleId="ListParagraph">
    <w:name w:val="List Paragraph"/>
    <w:basedOn w:val="Normal"/>
    <w:uiPriority w:val="34"/>
    <w:qFormat/>
    <w:rsid w:val="002A2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590"/>
  </w:style>
  <w:style w:type="paragraph" w:styleId="Footer">
    <w:name w:val="footer"/>
    <w:basedOn w:val="Normal"/>
    <w:link w:val="FooterChar"/>
    <w:uiPriority w:val="99"/>
    <w:unhideWhenUsed/>
    <w:rsid w:val="0005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590"/>
  </w:style>
  <w:style w:type="character" w:customStyle="1" w:styleId="Heading2Char">
    <w:name w:val="Heading 2 Char"/>
    <w:basedOn w:val="DefaultParagraphFont"/>
    <w:link w:val="Heading2"/>
    <w:uiPriority w:val="9"/>
    <w:rsid w:val="00312DC5"/>
    <w:rPr>
      <w:rFonts w:ascii="Arial" w:eastAsiaTheme="majorEastAsia" w:hAnsi="Arial" w:cstheme="majorBidi"/>
      <w:sz w:val="28"/>
      <w:szCs w:val="26"/>
    </w:rPr>
  </w:style>
  <w:style w:type="paragraph" w:customStyle="1" w:styleId="PolicyHeading">
    <w:name w:val="Policy Heading"/>
    <w:basedOn w:val="Heading2"/>
    <w:link w:val="PolicyHeadingChar"/>
    <w:qFormat/>
    <w:rsid w:val="00746D68"/>
    <w:pPr>
      <w:numPr>
        <w:numId w:val="4"/>
      </w:numPr>
      <w:spacing w:before="0" w:after="240"/>
      <w:ind w:left="851" w:hanging="851"/>
    </w:pPr>
    <w:rPr>
      <w:b/>
      <w:bCs/>
    </w:rPr>
  </w:style>
  <w:style w:type="character" w:customStyle="1" w:styleId="PolicyHeadingChar">
    <w:name w:val="Policy Heading Char"/>
    <w:basedOn w:val="Heading2Char"/>
    <w:link w:val="PolicyHeading"/>
    <w:rsid w:val="00746D68"/>
    <w:rPr>
      <w:rFonts w:ascii="Arial" w:eastAsiaTheme="majorEastAsia" w:hAnsi="Arial" w:cstheme="majorBidi"/>
      <w:b/>
      <w:bCs/>
      <w:sz w:val="28"/>
      <w:szCs w:val="26"/>
    </w:rPr>
  </w:style>
  <w:style w:type="paragraph" w:customStyle="1" w:styleId="PolicyTextXX">
    <w:name w:val="Policy Text X.X"/>
    <w:basedOn w:val="Normal"/>
    <w:link w:val="PolicyTextXXChar"/>
    <w:qFormat/>
    <w:rsid w:val="009737A9"/>
    <w:pPr>
      <w:numPr>
        <w:ilvl w:val="1"/>
        <w:numId w:val="4"/>
      </w:numPr>
      <w:spacing w:after="240"/>
      <w:ind w:left="851" w:hanging="851"/>
    </w:pPr>
  </w:style>
  <w:style w:type="character" w:customStyle="1" w:styleId="PolicyTextXXChar">
    <w:name w:val="Policy Text X.X Char"/>
    <w:basedOn w:val="DefaultParagraphFont"/>
    <w:link w:val="PolicyTextXX"/>
    <w:rsid w:val="009737A9"/>
  </w:style>
  <w:style w:type="paragraph" w:customStyle="1" w:styleId="PolicyXXx">
    <w:name w:val="Policy X.X.x"/>
    <w:basedOn w:val="Normal"/>
    <w:link w:val="PolicyXXxChar"/>
    <w:rsid w:val="00A85AC1"/>
    <w:pPr>
      <w:spacing w:after="240"/>
      <w:ind w:left="993" w:hanging="993"/>
    </w:pPr>
  </w:style>
  <w:style w:type="character" w:customStyle="1" w:styleId="PolicyXXxChar">
    <w:name w:val="Policy X.X.x Char"/>
    <w:basedOn w:val="DefaultParagraphFont"/>
    <w:link w:val="PolicyXXx"/>
    <w:rsid w:val="00A85AC1"/>
    <w:rPr>
      <w:rFonts w:ascii="Arial" w:hAnsi="Arial" w:cs="Arial"/>
      <w:sz w:val="24"/>
      <w:szCs w:val="24"/>
    </w:rPr>
  </w:style>
  <w:style w:type="paragraph" w:customStyle="1" w:styleId="SubHeadingUnderlinednonumber">
    <w:name w:val="Sub Heading Underlined (no number)"/>
    <w:basedOn w:val="Normal"/>
    <w:link w:val="SubHeadingUnderlinednonumberChar"/>
    <w:qFormat/>
    <w:rsid w:val="009737A9"/>
    <w:pPr>
      <w:spacing w:after="240"/>
      <w:ind w:left="851"/>
    </w:pPr>
    <w:rPr>
      <w:u w:val="single"/>
    </w:rPr>
  </w:style>
  <w:style w:type="character" w:customStyle="1" w:styleId="SubHeadingUnderlinednonumberChar">
    <w:name w:val="Sub Heading Underlined (no number) Char"/>
    <w:basedOn w:val="DefaultParagraphFont"/>
    <w:link w:val="SubHeadingUnderlinednonumber"/>
    <w:rsid w:val="009737A9"/>
    <w:rPr>
      <w:u w:val="single"/>
    </w:rPr>
  </w:style>
  <w:style w:type="paragraph" w:customStyle="1" w:styleId="PolicyTitle">
    <w:name w:val="Policy Title"/>
    <w:basedOn w:val="Heading1"/>
    <w:link w:val="PolicyTitleChar"/>
    <w:qFormat/>
    <w:rsid w:val="00DF1D96"/>
  </w:style>
  <w:style w:type="character" w:customStyle="1" w:styleId="PolicyTitleChar">
    <w:name w:val="Policy Title Char"/>
    <w:basedOn w:val="Heading1Char"/>
    <w:link w:val="PolicyTitle"/>
    <w:rsid w:val="00DF1D96"/>
    <w:rPr>
      <w:rFonts w:ascii="Arial" w:eastAsiaTheme="majorEastAsia" w:hAnsi="Arial" w:cstheme="majorBidi"/>
      <w:sz w:val="48"/>
      <w:szCs w:val="32"/>
    </w:rPr>
  </w:style>
  <w:style w:type="paragraph" w:customStyle="1" w:styleId="SubheadingUnderlined">
    <w:name w:val="Subheading Underlined"/>
    <w:basedOn w:val="Header"/>
    <w:link w:val="SubheadingUnderlinedChar"/>
    <w:rsid w:val="0077118C"/>
  </w:style>
  <w:style w:type="character" w:customStyle="1" w:styleId="SubheadingUnderlinedChar">
    <w:name w:val="Subheading Underlined Char"/>
    <w:basedOn w:val="HeaderChar"/>
    <w:link w:val="SubheadingUnderlined"/>
    <w:rsid w:val="0077118C"/>
  </w:style>
  <w:style w:type="character" w:styleId="IntenseEmphasis">
    <w:name w:val="Intense Emphasis"/>
    <w:basedOn w:val="DefaultParagraphFont"/>
    <w:uiPriority w:val="21"/>
    <w:qFormat/>
    <w:rsid w:val="00390690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BD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F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036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9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9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978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feguarding@bathspa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versitiesuk.ac.uk/sites/default/files/uploads/Reports/postvention-guidance-forming-a-postvention-tea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3" ma:contentTypeDescription="Create a new document." ma:contentTypeScope="" ma:versionID="594c2673a079a4d34414af8cc797cb57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ec0beb0f7212aba6c3a18d9974318dd5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e900129-1289-4337-8e17-379b77e6e3c2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9610-C6FD-468C-BBBA-702F8E83EC57}">
  <ds:schemaRefs>
    <ds:schemaRef ds:uri="http://schemas.microsoft.com/office/2006/metadata/properties"/>
    <ds:schemaRef ds:uri="http://schemas.microsoft.com/office/infopath/2007/PartnerControls"/>
    <ds:schemaRef ds:uri="37a68aca-eab3-493f-a04d-600fc200d421"/>
    <ds:schemaRef ds:uri="acb124e8-603c-4d49-8890-5999cbc7095f"/>
  </ds:schemaRefs>
</ds:datastoreItem>
</file>

<file path=customXml/itemProps2.xml><?xml version="1.0" encoding="utf-8"?>
<ds:datastoreItem xmlns:ds="http://schemas.openxmlformats.org/officeDocument/2006/customXml" ds:itemID="{C22F2DAC-B44C-4438-AC2B-820E2588B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5304D-54C0-4013-8EF3-53A49D1DD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68aca-eab3-493f-a04d-600fc200d421"/>
    <ds:schemaRef ds:uri="acb124e8-603c-4d49-8890-5999cbc7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B0A47-C77F-494A-8CC3-643D63B3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906</Words>
  <Characters>5166</Characters>
  <Application>Microsoft Office Word</Application>
  <DocSecurity>0</DocSecurity>
  <Lines>43</Lines>
  <Paragraphs>12</Paragraphs>
  <ScaleCrop>false</ScaleCrop>
  <Company>Bath Spa University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Policies Procedures</dc:title>
  <dc:subject/>
  <dc:creator>Bath Spa University</dc:creator>
  <cp:keywords/>
  <dc:description/>
  <cp:lastModifiedBy>Sara Gallagher</cp:lastModifiedBy>
  <cp:revision>10</cp:revision>
  <dcterms:created xsi:type="dcterms:W3CDTF">2026-01-19T16:31:00Z</dcterms:created>
  <dcterms:modified xsi:type="dcterms:W3CDTF">2026-04-16T10:09:00Z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0x010100F47FCA4A46E7324FAA849D101B2DC0F6</vt:lpwstr>
  </property>
  <property fmtid="{D5CDD505-2E9C-101B-9397-08002B2CF9AE}" pid="3" name="Order">
    <vt:r8>10600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ClassificationContentMarkingHeaderShapeIds">
    <vt:lpwstr>2,3,4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Restricted - Other</vt:lpwstr>
  </property>
  <property fmtid="{D5CDD505-2E9C-101B-9397-08002B2CF9AE}" pid="10" name="MediaServiceImageTags">
    <vt:lpwstr/>
  </property>
  <property fmtid="{D5CDD505-2E9C-101B-9397-08002B2CF9AE}" pid="11" name="MSIP_Label_43c9f532-f68c-4710-a80c-2dea02e48496_Enabled">
    <vt:lpwstr>true</vt:lpwstr>
  </property>
  <property fmtid="{D5CDD505-2E9C-101B-9397-08002B2CF9AE}" pid="12" name="MSIP_Label_43c9f532-f68c-4710-a80c-2dea02e48496_SetDate">
    <vt:lpwstr>2024-08-28T13:37:57Z</vt:lpwstr>
  </property>
  <property fmtid="{D5CDD505-2E9C-101B-9397-08002B2CF9AE}" pid="13" name="MSIP_Label_43c9f532-f68c-4710-a80c-2dea02e48496_Method">
    <vt:lpwstr>Standard</vt:lpwstr>
  </property>
  <property fmtid="{D5CDD505-2E9C-101B-9397-08002B2CF9AE}" pid="14" name="MSIP_Label_43c9f532-f68c-4710-a80c-2dea02e48496_Name">
    <vt:lpwstr>Restricted Label</vt:lpwstr>
  </property>
  <property fmtid="{D5CDD505-2E9C-101B-9397-08002B2CF9AE}" pid="15" name="MSIP_Label_43c9f532-f68c-4710-a80c-2dea02e48496_SiteId">
    <vt:lpwstr>23706653-cd57-4504-9a59-0960251db4b0</vt:lpwstr>
  </property>
  <property fmtid="{D5CDD505-2E9C-101B-9397-08002B2CF9AE}" pid="16" name="MSIP_Label_43c9f532-f68c-4710-a80c-2dea02e48496_ActionId">
    <vt:lpwstr>17fcf6be-9360-4ee3-815a-b53f5724f4c0</vt:lpwstr>
  </property>
  <property fmtid="{D5CDD505-2E9C-101B-9397-08002B2CF9AE}" pid="17" name="MSIP_Label_43c9f532-f68c-4710-a80c-2dea02e48496_ContentBits">
    <vt:lpwstr>0</vt:lpwstr>
  </property>
  <property fmtid="{D5CDD505-2E9C-101B-9397-08002B2CF9AE}" pid="18" name="MSIP_Label_19e26fc9-371a-4f96-95b6-e2a185e19937_Name">
    <vt:lpwstr>Other</vt:lpwstr>
  </property>
  <property fmtid="{D5CDD505-2E9C-101B-9397-08002B2CF9AE}" pid="19" name="MSIP_Label_19e26fc9-371a-4f96-95b6-e2a185e19937_ContentBits">
    <vt:lpwstr>1</vt:lpwstr>
  </property>
  <property fmtid="{D5CDD505-2E9C-101B-9397-08002B2CF9AE}" pid="20" name="MSIP_Label_19e26fc9-371a-4f96-95b6-e2a185e19937_SiteId">
    <vt:lpwstr>23706653-cd57-4504-9a59-0960251db4b0</vt:lpwstr>
  </property>
  <property fmtid="{D5CDD505-2E9C-101B-9397-08002B2CF9AE}" pid="21" name="MSIP_Label_19e26fc9-371a-4f96-95b6-e2a185e19937_Method">
    <vt:lpwstr>Standard</vt:lpwstr>
  </property>
  <property fmtid="{D5CDD505-2E9C-101B-9397-08002B2CF9AE}" pid="22" name="MSIP_Label_19e26fc9-371a-4f96-95b6-e2a185e19937_ActionId">
    <vt:lpwstr>3c0776fd-911e-4e86-9bef-8a76cbfd8a59</vt:lpwstr>
  </property>
  <property fmtid="{D5CDD505-2E9C-101B-9397-08002B2CF9AE}" pid="23" name="MSIP_Label_19e26fc9-371a-4f96-95b6-e2a185e19937_Enabled">
    <vt:lpwstr>true</vt:lpwstr>
  </property>
  <property fmtid="{D5CDD505-2E9C-101B-9397-08002B2CF9AE}" pid="24" name="MSIP_Label_19e26fc9-371a-4f96-95b6-e2a185e19937_SetDate">
    <vt:lpwstr>2023-09-13T12:58:28Z</vt:lpwstr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TemplateUrl">
    <vt:lpwstr/>
  </property>
</Properties>
</file>